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A7B19" w14:textId="77777777" w:rsidR="00D02354" w:rsidRPr="003747D1" w:rsidRDefault="00D02354" w:rsidP="00D02354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STAND</w:t>
      </w:r>
      <w:r>
        <w:rPr>
          <w:rFonts w:ascii="Times New Roman" w:eastAsia="Lato" w:hAnsi="Times New Roman" w:cs="Times New Roman"/>
          <w:b/>
          <w:bCs/>
          <w:sz w:val="28"/>
          <w:szCs w:val="28"/>
        </w:rPr>
        <w:t>ARDY OCHRONY DZIECI I MŁODZIEŻY</w:t>
      </w:r>
    </w:p>
    <w:p w14:paraId="5E512FB8" w14:textId="77777777" w:rsidR="00D02354" w:rsidRPr="003747D1" w:rsidRDefault="00D02354" w:rsidP="00D02354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Standardy O</w:t>
      </w:r>
      <w:r w:rsidRPr="003747D1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chrony Małoletnich</w:t>
      </w: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)</w:t>
      </w:r>
    </w:p>
    <w:p w14:paraId="6A9EA5B7" w14:textId="1FF5F7A0" w:rsidR="00361408" w:rsidRPr="0001784B" w:rsidRDefault="00406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8"/>
          <w:szCs w:val="28"/>
        </w:rPr>
      </w:pPr>
      <w:r>
        <w:rPr>
          <w:rFonts w:ascii="Times New Roman" w:eastAsia="Lato" w:hAnsi="Times New Roman" w:cs="Times New Roman"/>
          <w:b/>
          <w:sz w:val="28"/>
          <w:szCs w:val="28"/>
        </w:rPr>
        <w:t>CENTRUM REKREACJI NIEPORĘT</w:t>
      </w:r>
    </w:p>
    <w:p w14:paraId="63485BA8" w14:textId="77777777" w:rsidR="00361408" w:rsidRPr="0001784B" w:rsidRDefault="00361408" w:rsidP="00420EA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137BC" w14:textId="77777777" w:rsidR="00361408" w:rsidRPr="00A37032" w:rsidRDefault="0036140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F4233A" w14:textId="77777777" w:rsidR="00361408" w:rsidRPr="00A37032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Spis treści:</w:t>
      </w:r>
    </w:p>
    <w:p w14:paraId="61F8528B" w14:textId="77777777" w:rsidR="00A5427D" w:rsidRPr="00A37032" w:rsidRDefault="00A5427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E837C9C" w14:textId="7805174D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1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Postanowienia ogólne</w:t>
      </w:r>
      <w:r w:rsidR="0040676B">
        <w:rPr>
          <w:rFonts w:ascii="Times New Roman" w:eastAsia="Lato" w:hAnsi="Times New Roman" w:cs="Times New Roman"/>
          <w:sz w:val="24"/>
          <w:szCs w:val="24"/>
        </w:rPr>
        <w:t>.</w:t>
      </w:r>
    </w:p>
    <w:p w14:paraId="6550258A" w14:textId="765BD9B5" w:rsidR="0028131F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2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6E1BCD" w:rsidRPr="00A37032">
        <w:rPr>
          <w:rFonts w:ascii="Times New Roman" w:eastAsia="Lato" w:hAnsi="Times New Roman" w:cs="Times New Roman"/>
          <w:sz w:val="24"/>
          <w:szCs w:val="24"/>
        </w:rPr>
        <w:t>Zasady z</w:t>
      </w:r>
      <w:r w:rsidR="0028131F" w:rsidRPr="00A37032">
        <w:rPr>
          <w:rFonts w:ascii="Times New Roman" w:eastAsia="Lato" w:hAnsi="Times New Roman" w:cs="Times New Roman"/>
          <w:sz w:val="24"/>
          <w:szCs w:val="24"/>
        </w:rPr>
        <w:t xml:space="preserve">apewniające bezpieczne relacje między małoletnimi a </w:t>
      </w:r>
      <w:r w:rsidR="0040676B">
        <w:rPr>
          <w:rFonts w:ascii="Times New Roman" w:eastAsia="Lato" w:hAnsi="Times New Roman" w:cs="Times New Roman"/>
          <w:sz w:val="24"/>
          <w:szCs w:val="24"/>
        </w:rPr>
        <w:t>pracownikami CRN.</w:t>
      </w:r>
    </w:p>
    <w:p w14:paraId="4EBD1A2A" w14:textId="3CBBF4F5" w:rsidR="0028131F" w:rsidRPr="00A37032" w:rsidRDefault="00BB35E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="00DC7088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 Zasady i procedura podejmowania interwencji w sytuacji podejrzenia krzywdzenia małoletniego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7A1A0D6" w14:textId="11B12CC1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Rozdział 4. Zasady aktualizacji Standardów oraz zakres kompetencji osób odpowiedzialnych za przygotowanie 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pracowników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ich stosowania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5CBC7172" w14:textId="5245CA40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Rozdział </w:t>
      </w:r>
      <w:r w:rsidR="003A63FB">
        <w:rPr>
          <w:rFonts w:ascii="Times New Roman" w:eastAsia="Lato" w:hAnsi="Times New Roman" w:cs="Times New Roman"/>
          <w:color w:val="000000"/>
          <w:sz w:val="24"/>
          <w:szCs w:val="24"/>
        </w:rPr>
        <w:t>5</w:t>
      </w:r>
      <w:r w:rsidR="003259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 ustalania planu wsparcia małoletniego po ujawnieniu krzywdy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4591714" w14:textId="5526F304" w:rsidR="00D0676C" w:rsidRPr="00A37032" w:rsidRDefault="0079691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R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3A63FB">
        <w:rPr>
          <w:rFonts w:ascii="Times New Roman" w:eastAsia="Lato" w:hAnsi="Times New Roman" w:cs="Times New Roman"/>
          <w:color w:val="000000"/>
          <w:sz w:val="24"/>
          <w:szCs w:val="24"/>
        </w:rPr>
        <w:t>6</w:t>
      </w:r>
      <w:r w:rsidR="003259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="0028131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Zasady</w:t>
      </w:r>
      <w:r w:rsidR="0001784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ochrony wizerunku małoletniego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28D72CFD" w14:textId="5DDE6ABF" w:rsidR="0028131F" w:rsidRPr="00A37032" w:rsidRDefault="0028131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Rozdział </w:t>
      </w:r>
      <w:r w:rsidR="003A63FB">
        <w:rPr>
          <w:rFonts w:ascii="Times New Roman" w:eastAsia="Lato" w:hAnsi="Times New Roman" w:cs="Times New Roman"/>
          <w:color w:val="000000"/>
          <w:sz w:val="24"/>
          <w:szCs w:val="24"/>
        </w:rPr>
        <w:t>7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 Postanowienia końcowe</w:t>
      </w:r>
      <w:r w:rsidR="0040676B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61E5ADC4" w14:textId="77777777" w:rsidR="00D0676C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F47508D" w14:textId="77777777" w:rsidR="008B1168" w:rsidRPr="00A37032" w:rsidRDefault="008B116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3481976" w14:textId="77777777" w:rsidR="00A37564" w:rsidRPr="00A37032" w:rsidRDefault="00C347D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 1 </w:t>
      </w:r>
    </w:p>
    <w:p w14:paraId="400594DD" w14:textId="77777777" w:rsidR="007B6FE2" w:rsidRPr="00A37032" w:rsidRDefault="007B6FE2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Postanowienia ogólne </w:t>
      </w:r>
    </w:p>
    <w:p w14:paraId="312CC9B0" w14:textId="77777777" w:rsidR="000D27B5" w:rsidRPr="00A37032" w:rsidRDefault="000D27B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E4231E4" w14:textId="77777777" w:rsidR="00C347D9" w:rsidRPr="00A37032" w:rsidRDefault="0001784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 1</w:t>
      </w:r>
    </w:p>
    <w:p w14:paraId="6C80C035" w14:textId="4D77FAC8" w:rsidR="00C347D9" w:rsidRPr="00A37032" w:rsidRDefault="002A2481" w:rsidP="00615E86">
      <w:pPr>
        <w:pStyle w:val="Nagwek1"/>
        <w:widowControl w:val="0"/>
        <w:shd w:val="clear" w:color="auto" w:fill="FFFFFF"/>
        <w:spacing w:before="0" w:beforeAutospacing="0" w:after="0" w:afterAutospacing="0"/>
        <w:jc w:val="both"/>
        <w:rPr>
          <w:rFonts w:eastAsia="Lato"/>
          <w:b w:val="0"/>
          <w:bCs w:val="0"/>
          <w:sz w:val="24"/>
          <w:szCs w:val="24"/>
        </w:rPr>
      </w:pPr>
      <w:r w:rsidRPr="00A37032">
        <w:rPr>
          <w:rFonts w:eastAsia="Lato"/>
          <w:b w:val="0"/>
          <w:bCs w:val="0"/>
          <w:sz w:val="24"/>
          <w:szCs w:val="24"/>
        </w:rPr>
        <w:tab/>
        <w:t xml:space="preserve">1. Standardy Ochrony </w:t>
      </w:r>
      <w:r w:rsidR="008B1168">
        <w:rPr>
          <w:rFonts w:eastAsia="Lato"/>
          <w:b w:val="0"/>
          <w:bCs w:val="0"/>
          <w:sz w:val="24"/>
          <w:szCs w:val="24"/>
        </w:rPr>
        <w:t xml:space="preserve">Małoletnich Centrum Rekreacji Nieporęt </w:t>
      </w:r>
      <w:r w:rsidRPr="00A37032">
        <w:rPr>
          <w:rFonts w:eastAsia="Lato"/>
          <w:b w:val="0"/>
          <w:bCs w:val="0"/>
          <w:sz w:val="24"/>
          <w:szCs w:val="24"/>
        </w:rPr>
        <w:t>zwane dalej Standardami</w:t>
      </w:r>
      <w:r w:rsidR="00C450BE" w:rsidRPr="00A37032">
        <w:rPr>
          <w:rFonts w:eastAsia="Lato"/>
          <w:b w:val="0"/>
          <w:bCs w:val="0"/>
          <w:sz w:val="24"/>
          <w:szCs w:val="24"/>
        </w:rPr>
        <w:t xml:space="preserve"> zostały opracowane </w:t>
      </w:r>
      <w:r w:rsidR="00615E86" w:rsidRPr="00A37032">
        <w:rPr>
          <w:rFonts w:eastAsia="Lato"/>
          <w:b w:val="0"/>
          <w:bCs w:val="0"/>
          <w:sz w:val="24"/>
          <w:szCs w:val="24"/>
        </w:rPr>
        <w:t xml:space="preserve">w związku z </w:t>
      </w:r>
      <w:r w:rsidR="00253F06" w:rsidRPr="00A37032">
        <w:rPr>
          <w:rFonts w:eastAsia="Lato"/>
          <w:b w:val="0"/>
          <w:bCs w:val="0"/>
          <w:sz w:val="24"/>
          <w:szCs w:val="24"/>
        </w:rPr>
        <w:t>obowiązkami</w:t>
      </w:r>
      <w:r w:rsidR="00615E86" w:rsidRPr="00A37032">
        <w:rPr>
          <w:rFonts w:eastAsia="Lato"/>
          <w:b w:val="0"/>
          <w:bCs w:val="0"/>
          <w:sz w:val="24"/>
          <w:szCs w:val="24"/>
        </w:rPr>
        <w:t xml:space="preserve"> nałożonymi ustawą z dnia 13 maja 2016 r. </w:t>
      </w:r>
      <w:r w:rsidR="00615E86" w:rsidRPr="00A37032">
        <w:rPr>
          <w:b w:val="0"/>
          <w:bCs w:val="0"/>
          <w:color w:val="000000"/>
          <w:sz w:val="24"/>
          <w:szCs w:val="24"/>
        </w:rPr>
        <w:t>o przeciwdziałaniu zagrożeniom przestępczością na tle seksualnym</w:t>
      </w:r>
      <w:r w:rsidR="008B1168">
        <w:rPr>
          <w:b w:val="0"/>
          <w:bCs w:val="0"/>
          <w:color w:val="000000"/>
          <w:sz w:val="24"/>
          <w:szCs w:val="24"/>
        </w:rPr>
        <w:t xml:space="preserve">, </w:t>
      </w:r>
      <w:r w:rsidR="00615E86" w:rsidRPr="00A37032">
        <w:rPr>
          <w:b w:val="0"/>
          <w:bCs w:val="0"/>
          <w:color w:val="000000"/>
          <w:sz w:val="24"/>
          <w:szCs w:val="24"/>
        </w:rPr>
        <w:t>ochronie małoletnich</w:t>
      </w:r>
      <w:r w:rsidR="008B1168">
        <w:rPr>
          <w:rFonts w:eastAsia="Lato"/>
          <w:b w:val="0"/>
          <w:bCs w:val="0"/>
          <w:sz w:val="24"/>
          <w:szCs w:val="24"/>
        </w:rPr>
        <w:t xml:space="preserve"> (</w:t>
      </w:r>
      <w:proofErr w:type="spellStart"/>
      <w:r w:rsidR="007307A4" w:rsidRPr="00782713">
        <w:rPr>
          <w:rFonts w:eastAsia="Lato"/>
          <w:b w:val="0"/>
          <w:bCs w:val="0"/>
          <w:sz w:val="24"/>
          <w:szCs w:val="24"/>
        </w:rPr>
        <w:t>t.j</w:t>
      </w:r>
      <w:proofErr w:type="spellEnd"/>
      <w:r w:rsidR="007307A4" w:rsidRPr="00782713">
        <w:rPr>
          <w:rFonts w:eastAsia="Lato"/>
          <w:b w:val="0"/>
          <w:bCs w:val="0"/>
          <w:sz w:val="24"/>
          <w:szCs w:val="24"/>
        </w:rPr>
        <w:t xml:space="preserve"> </w:t>
      </w:r>
      <w:r w:rsidR="008B1168" w:rsidRPr="00782713">
        <w:rPr>
          <w:rFonts w:eastAsia="Lato"/>
          <w:b w:val="0"/>
          <w:bCs w:val="0"/>
          <w:sz w:val="24"/>
          <w:szCs w:val="24"/>
        </w:rPr>
        <w:t>Dz.U. 2023 poz. 1304</w:t>
      </w:r>
      <w:r w:rsidR="007307A4" w:rsidRPr="00782713">
        <w:rPr>
          <w:rFonts w:eastAsia="Lato"/>
          <w:b w:val="0"/>
          <w:bCs w:val="0"/>
          <w:sz w:val="24"/>
          <w:szCs w:val="24"/>
        </w:rPr>
        <w:t xml:space="preserve"> z </w:t>
      </w:r>
      <w:proofErr w:type="spellStart"/>
      <w:r w:rsidR="007307A4" w:rsidRPr="00782713">
        <w:rPr>
          <w:rFonts w:eastAsia="Lato"/>
          <w:b w:val="0"/>
          <w:bCs w:val="0"/>
          <w:sz w:val="24"/>
          <w:szCs w:val="24"/>
        </w:rPr>
        <w:t>późn</w:t>
      </w:r>
      <w:proofErr w:type="spellEnd"/>
      <w:r w:rsidR="007307A4" w:rsidRPr="00782713">
        <w:rPr>
          <w:rFonts w:eastAsia="Lato"/>
          <w:b w:val="0"/>
          <w:bCs w:val="0"/>
          <w:sz w:val="24"/>
          <w:szCs w:val="24"/>
        </w:rPr>
        <w:t>. zm.</w:t>
      </w:r>
      <w:r w:rsidR="008B1168" w:rsidRPr="00782713">
        <w:rPr>
          <w:rFonts w:eastAsia="Lato"/>
          <w:b w:val="0"/>
          <w:bCs w:val="0"/>
          <w:sz w:val="24"/>
          <w:szCs w:val="24"/>
        </w:rPr>
        <w:t>)</w:t>
      </w:r>
      <w:r w:rsidR="00B73CBE" w:rsidRPr="00782713">
        <w:rPr>
          <w:rFonts w:eastAsia="Lato"/>
          <w:b w:val="0"/>
          <w:bCs w:val="0"/>
          <w:sz w:val="24"/>
          <w:szCs w:val="24"/>
        </w:rPr>
        <w:t xml:space="preserve">. </w:t>
      </w:r>
      <w:r w:rsidR="00B73CBE">
        <w:rPr>
          <w:rFonts w:eastAsia="Lato"/>
          <w:b w:val="0"/>
          <w:bCs w:val="0"/>
          <w:sz w:val="24"/>
          <w:szCs w:val="24"/>
        </w:rPr>
        <w:t>Za realizację obowiązku odpowiada Dyrektor CRN, który może upoważnić do tego pracownika.</w:t>
      </w:r>
    </w:p>
    <w:p w14:paraId="225A9CEE" w14:textId="77777777" w:rsidR="00C347D9" w:rsidRPr="00A37032" w:rsidRDefault="002A2481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347D9" w:rsidRPr="00A37032">
        <w:rPr>
          <w:rFonts w:ascii="Times New Roman" w:eastAsia="Lato" w:hAnsi="Times New Roman" w:cs="Times New Roman"/>
          <w:sz w:val="24"/>
          <w:szCs w:val="24"/>
        </w:rPr>
        <w:t xml:space="preserve">Ilekroć w </w:t>
      </w:r>
      <w:r w:rsidRPr="00A37032">
        <w:rPr>
          <w:rFonts w:ascii="Times New Roman" w:eastAsia="Lato" w:hAnsi="Times New Roman" w:cs="Times New Roman"/>
          <w:sz w:val="24"/>
          <w:szCs w:val="24"/>
        </w:rPr>
        <w:t>Standardach jest mowa o:</w:t>
      </w:r>
    </w:p>
    <w:p w14:paraId="09430AB1" w14:textId="2ED93448" w:rsidR="002A2481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</w:t>
      </w:r>
      <w:r w:rsidR="002A2481" w:rsidRPr="00A37032">
        <w:rPr>
          <w:rFonts w:ascii="Times New Roman" w:eastAsia="Lato" w:hAnsi="Times New Roman" w:cs="Times New Roman"/>
          <w:sz w:val="24"/>
          <w:szCs w:val="24"/>
        </w:rPr>
        <w:t>)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8B1168">
        <w:rPr>
          <w:rFonts w:ascii="Times New Roman" w:eastAsia="Lato" w:hAnsi="Times New Roman" w:cs="Times New Roman"/>
          <w:sz w:val="24"/>
          <w:szCs w:val="24"/>
        </w:rPr>
        <w:t>pracownikach CRN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 xml:space="preserve"> – należy przez to rozumieć wszystkich dorosłych </w:t>
      </w:r>
      <w:r w:rsidR="008B1168">
        <w:rPr>
          <w:rFonts w:ascii="Times New Roman" w:eastAsia="Lato" w:hAnsi="Times New Roman" w:cs="Times New Roman"/>
          <w:sz w:val="24"/>
          <w:szCs w:val="24"/>
        </w:rPr>
        <w:t>pracowników Centrum Rekreacji Nieporęt zatrudnionych</w:t>
      </w:r>
      <w:r w:rsidR="00CB380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8B1168">
        <w:rPr>
          <w:rFonts w:ascii="Times New Roman" w:eastAsia="Lato" w:hAnsi="Times New Roman" w:cs="Times New Roman"/>
          <w:sz w:val="24"/>
          <w:szCs w:val="24"/>
        </w:rPr>
        <w:t>na podstawie umowy o pracę, umowy cywilnoprawnej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 xml:space="preserve"> oraz inne osoby dorosłe nie będące </w:t>
      </w:r>
      <w:r w:rsidR="008B1168">
        <w:rPr>
          <w:rFonts w:ascii="Times New Roman" w:eastAsia="Lato" w:hAnsi="Times New Roman" w:cs="Times New Roman"/>
          <w:sz w:val="24"/>
          <w:szCs w:val="24"/>
        </w:rPr>
        <w:t>pracownikami CRN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>, a mające kontakt z małoletnimi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poprzez</w:t>
      </w:r>
      <w:r w:rsidR="00CE6746" w:rsidRPr="00A37032">
        <w:rPr>
          <w:rFonts w:ascii="Times New Roman" w:eastAsia="Lato" w:hAnsi="Times New Roman" w:cs="Times New Roman"/>
          <w:sz w:val="24"/>
          <w:szCs w:val="24"/>
        </w:rPr>
        <w:t xml:space="preserve"> zaangażowanie w działalność </w:t>
      </w:r>
      <w:r w:rsidR="008B1168">
        <w:rPr>
          <w:rFonts w:ascii="Times New Roman" w:eastAsia="Lato" w:hAnsi="Times New Roman" w:cs="Times New Roman"/>
          <w:sz w:val="24"/>
          <w:szCs w:val="24"/>
        </w:rPr>
        <w:t>CRN</w:t>
      </w:r>
      <w:r w:rsidR="008667C6" w:rsidRPr="00A37032">
        <w:rPr>
          <w:rFonts w:ascii="Times New Roman" w:eastAsia="Lato" w:hAnsi="Times New Roman" w:cs="Times New Roman"/>
          <w:sz w:val="24"/>
          <w:szCs w:val="24"/>
        </w:rPr>
        <w:t>,</w:t>
      </w:r>
    </w:p>
    <w:p w14:paraId="6BFDCC90" w14:textId="625B4E83" w:rsidR="00DD5BA2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</w:t>
      </w:r>
      <w:r w:rsidR="00DD5BA2" w:rsidRPr="00A37032">
        <w:rPr>
          <w:rFonts w:ascii="Times New Roman" w:eastAsia="Lato" w:hAnsi="Times New Roman" w:cs="Times New Roman"/>
          <w:sz w:val="24"/>
          <w:szCs w:val="24"/>
        </w:rPr>
        <w:t>) krzywdzeni</w:t>
      </w:r>
      <w:r w:rsidR="008B1168">
        <w:rPr>
          <w:rFonts w:ascii="Times New Roman" w:eastAsia="Lato" w:hAnsi="Times New Roman" w:cs="Times New Roman"/>
          <w:sz w:val="24"/>
          <w:szCs w:val="24"/>
        </w:rPr>
        <w:t>u</w:t>
      </w:r>
      <w:r w:rsidR="00DD5BA2" w:rsidRPr="00A37032">
        <w:rPr>
          <w:rFonts w:ascii="Times New Roman" w:eastAsia="Lato" w:hAnsi="Times New Roman" w:cs="Times New Roman"/>
          <w:sz w:val="24"/>
          <w:szCs w:val="24"/>
        </w:rPr>
        <w:t xml:space="preserve"> małoletniego </w:t>
      </w:r>
      <w:r w:rsidR="00847B11" w:rsidRPr="00A37032">
        <w:rPr>
          <w:rFonts w:ascii="Times New Roman" w:eastAsia="Lato" w:hAnsi="Times New Roman" w:cs="Times New Roman"/>
          <w:sz w:val="24"/>
          <w:szCs w:val="24"/>
        </w:rPr>
        <w:t>–</w:t>
      </w:r>
      <w:r w:rsidR="00C27D40" w:rsidRPr="00A37032">
        <w:rPr>
          <w:rFonts w:ascii="Times New Roman" w:eastAsia="Lato" w:hAnsi="Times New Roman" w:cs="Times New Roman"/>
          <w:sz w:val="24"/>
          <w:szCs w:val="24"/>
        </w:rPr>
        <w:t xml:space="preserve"> należy rozumieć popełnienie czynu zabronionego lub czynu karalnego na szkodę małoletniego przez jakąkolwiek osobę, w tym </w:t>
      </w:r>
      <w:r w:rsidR="008B1168">
        <w:rPr>
          <w:rFonts w:ascii="Times New Roman" w:eastAsia="Lato" w:hAnsi="Times New Roman" w:cs="Times New Roman"/>
          <w:sz w:val="24"/>
          <w:szCs w:val="24"/>
        </w:rPr>
        <w:t>pracowników CRN</w:t>
      </w:r>
      <w:r w:rsidR="00C27D40" w:rsidRPr="00A37032">
        <w:rPr>
          <w:rFonts w:ascii="Times New Roman" w:eastAsia="Lato" w:hAnsi="Times New Roman" w:cs="Times New Roman"/>
          <w:sz w:val="24"/>
          <w:szCs w:val="24"/>
        </w:rPr>
        <w:t xml:space="preserve"> lub zagrożenie dobra małoletniego, w tym jego zaniedbywanie,</w:t>
      </w:r>
    </w:p>
    <w:p w14:paraId="029DAD39" w14:textId="63DFDF83" w:rsidR="004D5FF5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3) małoletni</w:t>
      </w:r>
      <w:r w:rsidR="008B1168">
        <w:rPr>
          <w:rFonts w:ascii="Times New Roman" w:eastAsia="Lato" w:hAnsi="Times New Roman" w:cs="Times New Roman"/>
          <w:sz w:val="24"/>
          <w:szCs w:val="24"/>
        </w:rPr>
        <w:t>m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– należy przez to rozumieć osobę, która nie ukończyła 18 roku życia,</w:t>
      </w:r>
    </w:p>
    <w:p w14:paraId="760B0F63" w14:textId="60F5F5AF" w:rsidR="00847B11" w:rsidRPr="00A37032" w:rsidRDefault="004D5FF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847B11" w:rsidRPr="00A37032">
        <w:rPr>
          <w:rFonts w:ascii="Times New Roman" w:eastAsia="Lato" w:hAnsi="Times New Roman" w:cs="Times New Roman"/>
          <w:sz w:val="24"/>
          <w:szCs w:val="24"/>
        </w:rPr>
        <w:t>) opiekun</w:t>
      </w:r>
      <w:r w:rsidR="008B1168">
        <w:rPr>
          <w:rFonts w:ascii="Times New Roman" w:eastAsia="Lato" w:hAnsi="Times New Roman" w:cs="Times New Roman"/>
          <w:sz w:val="24"/>
          <w:szCs w:val="24"/>
        </w:rPr>
        <w:t>ie</w:t>
      </w:r>
      <w:r w:rsidR="00847B11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małoletniego - należy przez to rozumieć osobę uprawnioną do reprezentacji i stanowieniu o małoletnim, w szczególności jego przedstawiciel ustawowy,</w:t>
      </w:r>
    </w:p>
    <w:p w14:paraId="32881537" w14:textId="5C5F326E" w:rsidR="00C161B3" w:rsidRDefault="0073132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5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) osobie odpowiedzialnej za Standardy Ochrony </w:t>
      </w:r>
      <w:r w:rsidR="008B1168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="00C161B3" w:rsidRPr="00A37032">
        <w:rPr>
          <w:rFonts w:ascii="Times New Roman" w:eastAsia="Lato" w:hAnsi="Times New Roman" w:cs="Times New Roman"/>
          <w:b/>
          <w:bCs/>
          <w:sz w:val="24"/>
          <w:szCs w:val="24"/>
        </w:rPr>
        <w:t xml:space="preserve"> 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– należy przez to rozumieć </w:t>
      </w:r>
      <w:r w:rsidR="00B43C81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="00B43C8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B43C81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lub 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osobę wyznaczoną przez </w:t>
      </w:r>
      <w:r w:rsidR="008B1168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="00847B1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sprawowania nadzoru nad re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alizacją niniejszych Standardów</w:t>
      </w:r>
      <w:r w:rsidR="008B1168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04071617" w14:textId="77777777" w:rsidR="008B1168" w:rsidRDefault="008B116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242B55FE" w14:textId="77777777" w:rsidR="008B1168" w:rsidRDefault="008B116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4705F394" w14:textId="77777777" w:rsidR="003A63FB" w:rsidRDefault="003A63F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168F041F" w14:textId="77777777" w:rsidR="003A63FB" w:rsidRDefault="003A63F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63FF130A" w14:textId="77777777" w:rsidR="003A63FB" w:rsidRDefault="003A63F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1BD6C624" w14:textId="77777777" w:rsidR="003A63FB" w:rsidRDefault="003A63F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57C5A3B8" w14:textId="77777777" w:rsidR="008B1168" w:rsidRDefault="008B116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DCD8DC6" w14:textId="77777777" w:rsidR="0060567C" w:rsidRPr="00A37032" w:rsidRDefault="0060567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AB32A99" w14:textId="77777777" w:rsidR="00A37564" w:rsidRPr="00A37032" w:rsidRDefault="00A37564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lastRenderedPageBreak/>
        <w:t>R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 2</w:t>
      </w:r>
    </w:p>
    <w:p w14:paraId="56760D04" w14:textId="0A46A442" w:rsidR="00D0676C" w:rsidRPr="00A37032" w:rsidRDefault="0001784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>Zasady z</w:t>
      </w:r>
      <w:r w:rsidR="007B6FE2" w:rsidRPr="00A37032">
        <w:rPr>
          <w:rFonts w:ascii="Times New Roman" w:eastAsia="Lato" w:hAnsi="Times New Roman" w:cs="Times New Roman"/>
          <w:b/>
          <w:sz w:val="24"/>
          <w:szCs w:val="24"/>
        </w:rPr>
        <w:t xml:space="preserve">apewniające bezpieczne relacje między małoletnimi a </w:t>
      </w:r>
      <w:r w:rsidR="008B1168">
        <w:rPr>
          <w:rFonts w:ascii="Times New Roman" w:eastAsia="Lato" w:hAnsi="Times New Roman" w:cs="Times New Roman"/>
          <w:b/>
          <w:sz w:val="24"/>
          <w:szCs w:val="24"/>
        </w:rPr>
        <w:t>pracownikami CRN</w:t>
      </w:r>
    </w:p>
    <w:p w14:paraId="09DE3FB4" w14:textId="77777777" w:rsidR="007B6FE2" w:rsidRPr="00A37032" w:rsidRDefault="007B6FE2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E3E896D" w14:textId="77777777" w:rsidR="004D5FF5" w:rsidRPr="00A37032" w:rsidRDefault="00E56A4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2</w:t>
      </w:r>
    </w:p>
    <w:p w14:paraId="302AD472" w14:textId="78C4F5D0" w:rsidR="00E56A4D" w:rsidRPr="00A37032" w:rsidRDefault="00E56A4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8B1168">
        <w:rPr>
          <w:rFonts w:ascii="Times New Roman" w:eastAsia="Lato" w:hAnsi="Times New Roman" w:cs="Times New Roman"/>
          <w:sz w:val="24"/>
          <w:szCs w:val="24"/>
        </w:rPr>
        <w:t>Dyrektor CRN</w:t>
      </w:r>
      <w:r w:rsidR="001C5DE8" w:rsidRPr="00A37032">
        <w:rPr>
          <w:rFonts w:ascii="Times New Roman" w:eastAsia="Lato" w:hAnsi="Times New Roman" w:cs="Times New Roman"/>
          <w:sz w:val="24"/>
          <w:szCs w:val="24"/>
        </w:rPr>
        <w:t xml:space="preserve"> jest odpowiedzialny za przygotowanie i wdrożenie </w:t>
      </w:r>
      <w:r w:rsidR="00DB53C2" w:rsidRPr="00A37032">
        <w:rPr>
          <w:rFonts w:ascii="Times New Roman" w:eastAsia="Lato" w:hAnsi="Times New Roman" w:cs="Times New Roman"/>
          <w:sz w:val="24"/>
          <w:szCs w:val="24"/>
        </w:rPr>
        <w:t>Standardów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1C5DE8" w:rsidRPr="00A37032">
        <w:rPr>
          <w:rFonts w:ascii="Times New Roman" w:eastAsia="Lato" w:hAnsi="Times New Roman" w:cs="Times New Roman"/>
          <w:sz w:val="24"/>
          <w:szCs w:val="24"/>
        </w:rPr>
        <w:t>w</w:t>
      </w:r>
      <w:r w:rsidR="008B1168">
        <w:rPr>
          <w:rFonts w:ascii="Times New Roman" w:eastAsia="Lato" w:hAnsi="Times New Roman" w:cs="Times New Roman"/>
          <w:sz w:val="24"/>
          <w:szCs w:val="24"/>
        </w:rPr>
        <w:t>e wszystkich obiektach zarządzanych przez Centrum Rekreacji Nieporęt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7624D594" w14:textId="06BADAE0" w:rsidR="000F0D0E" w:rsidRPr="00A37032" w:rsidRDefault="000F0D0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2.</w:t>
      </w:r>
      <w:r w:rsidR="004E4168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30772D">
        <w:rPr>
          <w:rFonts w:ascii="Times New Roman" w:eastAsia="Lato" w:hAnsi="Times New Roman" w:cs="Times New Roman"/>
          <w:sz w:val="24"/>
          <w:szCs w:val="24"/>
        </w:rPr>
        <w:t xml:space="preserve">Dyrektor CRN bądź </w:t>
      </w:r>
      <w:r w:rsidR="0030772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osob</w:t>
      </w:r>
      <w:r w:rsidR="0030772D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="0030772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odpowiedzialn</w:t>
      </w:r>
      <w:r w:rsidR="0030772D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="0030772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za Standardy Ochrony </w:t>
      </w:r>
      <w:r w:rsidR="0030772D">
        <w:rPr>
          <w:rFonts w:ascii="Times New Roman" w:eastAsia="Lato" w:hAnsi="Times New Roman" w:cs="Times New Roman"/>
          <w:color w:val="000000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zapoznaje </w:t>
      </w:r>
      <w:r w:rsidR="0030772D">
        <w:rPr>
          <w:rFonts w:ascii="Times New Roman" w:eastAsia="Lato" w:hAnsi="Times New Roman" w:cs="Times New Roman"/>
          <w:sz w:val="24"/>
          <w:szCs w:val="24"/>
        </w:rPr>
        <w:t>pracowników CRN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ze Standardami oraz odbiera od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>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oświadczenie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 xml:space="preserve">o zapoznaniu się ze Standardami.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Wzór oświadczenia 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>stanowi</w:t>
      </w:r>
      <w:r w:rsidR="002976A7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2976A7" w:rsidRPr="00A37032">
        <w:rPr>
          <w:rFonts w:ascii="Times New Roman" w:eastAsia="Lato" w:hAnsi="Times New Roman" w:cs="Times New Roman"/>
          <w:i/>
          <w:sz w:val="24"/>
          <w:szCs w:val="24"/>
        </w:rPr>
        <w:t>Z</w:t>
      </w:r>
      <w:r w:rsidR="009F50AA" w:rsidRPr="00A37032">
        <w:rPr>
          <w:rFonts w:ascii="Times New Roman" w:eastAsia="Lato" w:hAnsi="Times New Roman" w:cs="Times New Roman"/>
          <w:i/>
          <w:sz w:val="24"/>
          <w:szCs w:val="24"/>
        </w:rPr>
        <w:t>ałącznik nr 1</w:t>
      </w:r>
      <w:r w:rsidR="009F50AA" w:rsidRPr="00A37032">
        <w:rPr>
          <w:rFonts w:ascii="Times New Roman" w:eastAsia="Lato" w:hAnsi="Times New Roman" w:cs="Times New Roman"/>
          <w:sz w:val="24"/>
          <w:szCs w:val="24"/>
        </w:rPr>
        <w:t xml:space="preserve"> do niniejszych Standardów.</w:t>
      </w:r>
    </w:p>
    <w:p w14:paraId="7E22897F" w14:textId="77777777" w:rsidR="00A542D9" w:rsidRPr="00A37032" w:rsidRDefault="00A542D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E01BB5C" w14:textId="77777777" w:rsidR="004D5FF5" w:rsidRPr="00A37032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3</w:t>
      </w:r>
    </w:p>
    <w:p w14:paraId="737D7363" w14:textId="198F0D9F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B73CBE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przed dopuszczeniem </w:t>
      </w:r>
      <w:r w:rsidR="00B73CBE">
        <w:rPr>
          <w:rFonts w:ascii="Times New Roman" w:eastAsia="Lato" w:hAnsi="Times New Roman" w:cs="Times New Roman"/>
          <w:color w:val="000000"/>
          <w:sz w:val="24"/>
          <w:szCs w:val="24"/>
        </w:rPr>
        <w:t>pracownika CRN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A542D9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działalności związanej z wychowaniem, edukacją, wypoczynkiem, rozwojem duchowym, uprawianiem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sportu lub realizacją innych zainteresowań przez małoletnich sprawdza </w:t>
      </w:r>
      <w:r w:rsidR="00B73CBE">
        <w:rPr>
          <w:rFonts w:ascii="Times New Roman" w:eastAsia="Lato" w:hAnsi="Times New Roman" w:cs="Times New Roman"/>
          <w:sz w:val="24"/>
          <w:szCs w:val="24"/>
        </w:rPr>
        <w:t>pracownika CRN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w Rejestrze Sprawców Przestępstw na </w:t>
      </w:r>
      <w:r w:rsidR="00B73CBE">
        <w:rPr>
          <w:rFonts w:ascii="Times New Roman" w:eastAsia="Lato" w:hAnsi="Times New Roman" w:cs="Times New Roman"/>
          <w:sz w:val="24"/>
          <w:szCs w:val="24"/>
        </w:rPr>
        <w:t>T</w:t>
      </w:r>
      <w:r w:rsidR="001650EB" w:rsidRPr="00A37032">
        <w:rPr>
          <w:rFonts w:ascii="Times New Roman" w:eastAsia="Lato" w:hAnsi="Times New Roman" w:cs="Times New Roman"/>
          <w:sz w:val="24"/>
          <w:szCs w:val="24"/>
        </w:rPr>
        <w:t xml:space="preserve">le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Seksualnym, zwanym dalej Rejestrem. Sprawdzenie dotyczy także osób poniżej 18 roku życia. Osoba figurująca w Rejestrze nie może zostać </w:t>
      </w:r>
      <w:r w:rsidR="00D1240E" w:rsidRPr="00A37032">
        <w:rPr>
          <w:rFonts w:ascii="Times New Roman" w:eastAsia="Lato" w:hAnsi="Times New Roman" w:cs="Times New Roman"/>
          <w:sz w:val="24"/>
          <w:szCs w:val="24"/>
        </w:rPr>
        <w:t xml:space="preserve">dopuszczona do działalności określonej w zdaniu </w:t>
      </w:r>
      <w:r w:rsidR="00A36042">
        <w:rPr>
          <w:rFonts w:ascii="Times New Roman" w:eastAsia="Lato" w:hAnsi="Times New Roman" w:cs="Times New Roman"/>
          <w:sz w:val="24"/>
          <w:szCs w:val="24"/>
        </w:rPr>
        <w:t>poprzedzającym</w:t>
      </w:r>
      <w:r w:rsidR="00D1240E" w:rsidRPr="00A37032">
        <w:rPr>
          <w:rFonts w:ascii="Times New Roman" w:eastAsia="Lato" w:hAnsi="Times New Roman" w:cs="Times New Roman"/>
          <w:sz w:val="24"/>
          <w:szCs w:val="24"/>
        </w:rPr>
        <w:t>.</w:t>
      </w:r>
      <w:r w:rsidR="00B73CBE">
        <w:rPr>
          <w:rFonts w:ascii="Times New Roman" w:eastAsia="Lato" w:hAnsi="Times New Roman" w:cs="Times New Roman"/>
          <w:sz w:val="24"/>
          <w:szCs w:val="24"/>
        </w:rPr>
        <w:t xml:space="preserve"> Zakres danych osobowych </w:t>
      </w:r>
      <w:r w:rsidR="005A7193">
        <w:rPr>
          <w:rFonts w:ascii="Times New Roman" w:eastAsia="Lato" w:hAnsi="Times New Roman" w:cs="Times New Roman"/>
          <w:sz w:val="24"/>
          <w:szCs w:val="24"/>
        </w:rPr>
        <w:t xml:space="preserve">potrzebnych do sprawdzenia osoby w Rejestrze znajduje się w </w:t>
      </w:r>
      <w:r w:rsidR="005A7193" w:rsidRPr="00A37032">
        <w:rPr>
          <w:rFonts w:ascii="Times New Roman" w:eastAsia="Lato" w:hAnsi="Times New Roman" w:cs="Times New Roman"/>
          <w:i/>
          <w:sz w:val="24"/>
          <w:szCs w:val="24"/>
        </w:rPr>
        <w:t>Załącznik</w:t>
      </w:r>
      <w:r w:rsidR="005A7193">
        <w:rPr>
          <w:rFonts w:ascii="Times New Roman" w:eastAsia="Lato" w:hAnsi="Times New Roman" w:cs="Times New Roman"/>
          <w:i/>
          <w:sz w:val="24"/>
          <w:szCs w:val="24"/>
        </w:rPr>
        <w:t>u</w:t>
      </w:r>
      <w:r w:rsidR="005A7193" w:rsidRPr="00A37032">
        <w:rPr>
          <w:rFonts w:ascii="Times New Roman" w:eastAsia="Lato" w:hAnsi="Times New Roman" w:cs="Times New Roman"/>
          <w:i/>
          <w:sz w:val="24"/>
          <w:szCs w:val="24"/>
        </w:rPr>
        <w:t xml:space="preserve"> nr </w:t>
      </w:r>
      <w:r w:rsidR="005A7193">
        <w:rPr>
          <w:rFonts w:ascii="Times New Roman" w:eastAsia="Lato" w:hAnsi="Times New Roman" w:cs="Times New Roman"/>
          <w:i/>
          <w:sz w:val="24"/>
          <w:szCs w:val="24"/>
        </w:rPr>
        <w:t>2</w:t>
      </w:r>
      <w:r w:rsidR="005A7193" w:rsidRPr="00A37032">
        <w:rPr>
          <w:rFonts w:ascii="Times New Roman" w:eastAsia="Lato" w:hAnsi="Times New Roman" w:cs="Times New Roman"/>
          <w:sz w:val="24"/>
          <w:szCs w:val="24"/>
        </w:rPr>
        <w:t xml:space="preserve"> do niniejszych Standardów.</w:t>
      </w:r>
    </w:p>
    <w:p w14:paraId="2EC09B4C" w14:textId="3208A7CF" w:rsidR="00A542D9" w:rsidRPr="00A37032" w:rsidRDefault="00D3342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W celu monitorowania bezpieczeństwa w </w:t>
      </w:r>
      <w:r w:rsidR="007945C9">
        <w:rPr>
          <w:rFonts w:ascii="Times New Roman" w:eastAsia="Lato" w:hAnsi="Times New Roman" w:cs="Times New Roman"/>
          <w:sz w:val="24"/>
          <w:szCs w:val="24"/>
        </w:rPr>
        <w:t>CRN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, poza wykonaniem obowiązku określonego w </w:t>
      </w:r>
      <w:r w:rsidRPr="00A37032">
        <w:rPr>
          <w:rFonts w:ascii="Times New Roman" w:eastAsia="Lato" w:hAnsi="Times New Roman" w:cs="Times New Roman"/>
          <w:sz w:val="24"/>
          <w:szCs w:val="24"/>
        </w:rPr>
        <w:t>ustępie 1,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7945C9">
        <w:rPr>
          <w:rFonts w:ascii="Times New Roman" w:eastAsia="Lato" w:hAnsi="Times New Roman" w:cs="Times New Roman"/>
          <w:sz w:val="24"/>
          <w:szCs w:val="24"/>
        </w:rPr>
        <w:t>Dyrektor CRN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dokonuje</w:t>
      </w:r>
      <w:r w:rsidR="00157DB3" w:rsidRPr="00A37032">
        <w:rPr>
          <w:rFonts w:ascii="Times New Roman" w:eastAsia="Lato" w:hAnsi="Times New Roman" w:cs="Times New Roman"/>
          <w:sz w:val="24"/>
          <w:szCs w:val="24"/>
        </w:rPr>
        <w:t xml:space="preserve"> w każdym </w:t>
      </w:r>
      <w:r w:rsidR="00A37032" w:rsidRPr="00A37032">
        <w:rPr>
          <w:rFonts w:ascii="Times New Roman" w:eastAsia="Lato" w:hAnsi="Times New Roman" w:cs="Times New Roman"/>
          <w:sz w:val="24"/>
          <w:szCs w:val="24"/>
        </w:rPr>
        <w:t>roku kalendarzowym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sprawdzenia figurowania </w:t>
      </w:r>
      <w:r w:rsidR="007945C9">
        <w:rPr>
          <w:rFonts w:ascii="Times New Roman" w:eastAsia="Lato" w:hAnsi="Times New Roman" w:cs="Times New Roman"/>
          <w:sz w:val="24"/>
          <w:szCs w:val="24"/>
        </w:rPr>
        <w:t>pracowników CRN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w Rejestrze.</w:t>
      </w:r>
    </w:p>
    <w:p w14:paraId="0DB32E25" w14:textId="77777777" w:rsidR="003434C0" w:rsidRDefault="00D33426" w:rsidP="0078271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3. 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Poza sprawdzeniem figurowania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osób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w Rejestrze każdy </w:t>
      </w:r>
      <w:r w:rsidR="007945C9">
        <w:rPr>
          <w:rFonts w:ascii="Times New Roman" w:eastAsia="Lato" w:hAnsi="Times New Roman" w:cs="Times New Roman"/>
          <w:sz w:val="24"/>
          <w:szCs w:val="24"/>
        </w:rPr>
        <w:t>pracownik CRN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podpisuje oświadczenie</w:t>
      </w:r>
      <w:r w:rsidR="00F57CA5" w:rsidRPr="00A37032">
        <w:rPr>
          <w:rFonts w:ascii="Times New Roman" w:eastAsia="Lato" w:hAnsi="Times New Roman" w:cs="Times New Roman"/>
          <w:sz w:val="24"/>
          <w:szCs w:val="24"/>
        </w:rPr>
        <w:t>, którego wzór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stanowi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i/>
          <w:sz w:val="24"/>
          <w:szCs w:val="24"/>
        </w:rPr>
        <w:t xml:space="preserve">Załącznik nr </w:t>
      </w:r>
      <w:r w:rsidR="007945C9">
        <w:rPr>
          <w:rFonts w:ascii="Times New Roman" w:eastAsia="Lato" w:hAnsi="Times New Roman" w:cs="Times New Roman"/>
          <w:i/>
          <w:sz w:val="24"/>
          <w:szCs w:val="24"/>
        </w:rPr>
        <w:t>3</w:t>
      </w:r>
      <w:r w:rsidR="00A542D9" w:rsidRPr="00A37032">
        <w:rPr>
          <w:rFonts w:ascii="Times New Roman" w:eastAsia="Lato" w:hAnsi="Times New Roman" w:cs="Times New Roman"/>
          <w:sz w:val="24"/>
          <w:szCs w:val="24"/>
        </w:rPr>
        <w:t xml:space="preserve"> do </w:t>
      </w:r>
      <w:r w:rsidRPr="00A37032">
        <w:rPr>
          <w:rFonts w:ascii="Times New Roman" w:eastAsia="Lato" w:hAnsi="Times New Roman" w:cs="Times New Roman"/>
          <w:sz w:val="24"/>
          <w:szCs w:val="24"/>
        </w:rPr>
        <w:t>niniejszych Standardów.</w:t>
      </w:r>
    </w:p>
    <w:p w14:paraId="67078CF2" w14:textId="167E7DF7" w:rsidR="00782713" w:rsidRPr="00782713" w:rsidRDefault="00D33426" w:rsidP="00782713">
      <w:pPr>
        <w:pStyle w:val="Standard"/>
        <w:widowControl w:val="0"/>
        <w:spacing w:after="0" w:line="240" w:lineRule="auto"/>
        <w:ind w:firstLine="708"/>
        <w:jc w:val="both"/>
        <w:rPr>
          <w:lang w:eastAsia="pl-PL" w:bidi="ar-SA"/>
        </w:rPr>
      </w:pPr>
      <w:r w:rsidRPr="00782713">
        <w:rPr>
          <w:rFonts w:ascii="Times New Roman" w:eastAsia="Lato" w:hAnsi="Times New Roman" w:cs="Times New Roman"/>
          <w:sz w:val="24"/>
          <w:szCs w:val="24"/>
        </w:rPr>
        <w:t>4</w:t>
      </w:r>
      <w:r w:rsidR="0038302B" w:rsidRPr="00782713">
        <w:rPr>
          <w:rFonts w:ascii="Times New Roman" w:eastAsia="Lato" w:hAnsi="Times New Roman" w:cs="Times New Roman"/>
          <w:sz w:val="24"/>
          <w:szCs w:val="24"/>
        </w:rPr>
        <w:t>.</w:t>
      </w:r>
      <w:r w:rsidR="0038302B" w:rsidRPr="00782713">
        <w:rPr>
          <w:rFonts w:eastAsia="Lato"/>
        </w:rPr>
        <w:t xml:space="preserve"> </w:t>
      </w:r>
      <w:r w:rsidR="00782713">
        <w:rPr>
          <w:rStyle w:val="cf01"/>
          <w:rFonts w:ascii="Times New Roman" w:hAnsi="Times New Roman" w:cs="Times New Roman"/>
          <w:sz w:val="24"/>
          <w:szCs w:val="24"/>
        </w:rPr>
        <w:t>K</w:t>
      </w:r>
      <w:r w:rsidR="00782713" w:rsidRPr="00782713">
        <w:rPr>
          <w:rStyle w:val="cf01"/>
          <w:rFonts w:ascii="Times New Roman" w:hAnsi="Times New Roman" w:cs="Times New Roman"/>
          <w:sz w:val="24"/>
          <w:szCs w:val="24"/>
        </w:rPr>
        <w:t xml:space="preserve">ażdy </w:t>
      </w:r>
      <w:proofErr w:type="gramStart"/>
      <w:r w:rsidR="00782713" w:rsidRPr="00782713">
        <w:rPr>
          <w:rStyle w:val="cf01"/>
          <w:rFonts w:ascii="Times New Roman" w:hAnsi="Times New Roman" w:cs="Times New Roman"/>
          <w:sz w:val="24"/>
          <w:szCs w:val="24"/>
        </w:rPr>
        <w:t>pracownik</w:t>
      </w:r>
      <w:proofErr w:type="gramEnd"/>
      <w:r w:rsidR="00782713" w:rsidRPr="00782713">
        <w:rPr>
          <w:rStyle w:val="cf01"/>
          <w:rFonts w:ascii="Times New Roman" w:hAnsi="Times New Roman" w:cs="Times New Roman"/>
          <w:sz w:val="24"/>
          <w:szCs w:val="24"/>
        </w:rPr>
        <w:t xml:space="preserve"> wobec którego zostało wszczęte postępowanie karne przeciwko wolności seksualnej lub przestępstwo przeciwko małoletniemu zobowiązany jest niezwłocznie poinformować o tym fakcie Dyrektora CRN</w:t>
      </w:r>
    </w:p>
    <w:p w14:paraId="14531B1D" w14:textId="2BF13662" w:rsidR="00A542D9" w:rsidRPr="00A37032" w:rsidRDefault="00A542D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343E427" w14:textId="77777777" w:rsidR="0001784B" w:rsidRPr="00A37032" w:rsidRDefault="0001784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E9483FB" w14:textId="77777777" w:rsidR="00312BD5" w:rsidRPr="00A37032" w:rsidRDefault="00312BD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4</w:t>
      </w:r>
    </w:p>
    <w:p w14:paraId="52982FE4" w14:textId="0CB8D8F3" w:rsidR="00312BD5" w:rsidRPr="00A37032" w:rsidRDefault="00312BD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A94E85" w:rsidRPr="00A37032">
        <w:rPr>
          <w:rFonts w:ascii="Times New Roman" w:eastAsia="Lato" w:hAnsi="Times New Roman" w:cs="Times New Roman"/>
          <w:sz w:val="24"/>
          <w:szCs w:val="24"/>
        </w:rPr>
        <w:t>P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odstawową zasadą czynności podejmowanych przez </w:t>
      </w:r>
      <w:r w:rsidR="003E4236">
        <w:rPr>
          <w:rFonts w:ascii="Times New Roman" w:eastAsia="Lato" w:hAnsi="Times New Roman" w:cs="Times New Roman"/>
          <w:sz w:val="24"/>
          <w:szCs w:val="24"/>
        </w:rPr>
        <w:t>pracowników CRN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 w kontaktach z 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jest działanie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na rzecz ich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 dobra. </w:t>
      </w:r>
      <w:r w:rsidR="003E4236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C81E80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>traktują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7560E7" w:rsidRPr="00A37032">
        <w:rPr>
          <w:rFonts w:ascii="Times New Roman" w:eastAsia="Lato" w:hAnsi="Times New Roman" w:cs="Times New Roman"/>
          <w:sz w:val="24"/>
          <w:szCs w:val="24"/>
        </w:rPr>
        <w:t xml:space="preserve">małoletnich z szacunkiem. </w:t>
      </w:r>
    </w:p>
    <w:p w14:paraId="33721379" w14:textId="1C6A50CC" w:rsidR="00312BD5" w:rsidRPr="00A37032" w:rsidRDefault="00A94E85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3E4236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3E4236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zobowiązani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są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do utrzymy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wania profesjonalnej relacji z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każdorazowego rozważenia, czy reakcja, komunikat bądź działanie wobec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312BD5" w:rsidRPr="00A37032">
        <w:rPr>
          <w:rFonts w:ascii="Times New Roman" w:eastAsia="Lato" w:hAnsi="Times New Roman" w:cs="Times New Roman"/>
          <w:sz w:val="24"/>
          <w:szCs w:val="24"/>
        </w:rPr>
        <w:t xml:space="preserve"> są odpowiednie do sy</w:t>
      </w:r>
      <w:r w:rsidRPr="00A37032">
        <w:rPr>
          <w:rFonts w:ascii="Times New Roman" w:eastAsia="Lato" w:hAnsi="Times New Roman" w:cs="Times New Roman"/>
          <w:sz w:val="24"/>
          <w:szCs w:val="24"/>
        </w:rPr>
        <w:t>tuacji, bezpieczne i uzasadnione.</w:t>
      </w:r>
    </w:p>
    <w:p w14:paraId="3A61D409" w14:textId="7065757B" w:rsidR="00D76E0D" w:rsidRPr="00A37032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. W przypadku zaobserwowania sytuacji </w:t>
      </w:r>
      <w:proofErr w:type="spellStart"/>
      <w:r w:rsidR="00D76E0D" w:rsidRPr="00A37032">
        <w:rPr>
          <w:rFonts w:ascii="Times New Roman" w:eastAsia="Lato" w:hAnsi="Times New Roman" w:cs="Times New Roman"/>
          <w:sz w:val="24"/>
          <w:szCs w:val="24"/>
        </w:rPr>
        <w:t>przemocowych</w:t>
      </w:r>
      <w:proofErr w:type="spellEnd"/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pomiędzy samymi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każdy </w:t>
      </w:r>
      <w:r w:rsidR="009E2DF7">
        <w:rPr>
          <w:rFonts w:ascii="Times New Roman" w:eastAsia="Lato" w:hAnsi="Times New Roman" w:cs="Times New Roman"/>
          <w:sz w:val="24"/>
          <w:szCs w:val="24"/>
        </w:rPr>
        <w:t xml:space="preserve">pracownik </w:t>
      </w:r>
      <w:r w:rsidR="005F2376">
        <w:rPr>
          <w:rFonts w:ascii="Times New Roman" w:eastAsia="Lato" w:hAnsi="Times New Roman" w:cs="Times New Roman"/>
          <w:sz w:val="24"/>
          <w:szCs w:val="24"/>
        </w:rPr>
        <w:t>CRN</w:t>
      </w:r>
      <w:r w:rsidR="000A0C5D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>zobowiązany jest do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 natychmiastowej reakcji i</w:t>
      </w:r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stosownej interwencji polegającej na powstrzymaniu eskalacji konfliktu i </w:t>
      </w:r>
      <w:proofErr w:type="spellStart"/>
      <w:r w:rsidR="00D76E0D" w:rsidRPr="00A37032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="00D76E0D" w:rsidRPr="00A37032">
        <w:rPr>
          <w:rFonts w:ascii="Times New Roman" w:eastAsia="Lato" w:hAnsi="Times New Roman" w:cs="Times New Roman"/>
          <w:sz w:val="24"/>
          <w:szCs w:val="24"/>
        </w:rPr>
        <w:t xml:space="preserve"> niedozwolonych.</w:t>
      </w:r>
    </w:p>
    <w:p w14:paraId="56103742" w14:textId="77777777" w:rsidR="00B9014C" w:rsidRPr="00A37032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4. Decyzje dotyczące konkretnego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powinny 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>uwzględniać również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bezpieczeństwo pozostałych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4724BE96" w14:textId="36CD17A3" w:rsidR="00B9014C" w:rsidRPr="00A37032" w:rsidRDefault="00B9014C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5.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9E2DF7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>monitorują sytuację i dobrostan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 zwracają uwagę na właściwość i poprawność relacji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zachodzących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pomiędzy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pracownikami CRN</w:t>
      </w:r>
      <w:r w:rsidR="00644FC8" w:rsidRPr="00A37032">
        <w:rPr>
          <w:rFonts w:ascii="Times New Roman" w:eastAsia="Lato" w:hAnsi="Times New Roman" w:cs="Times New Roman"/>
          <w:sz w:val="24"/>
          <w:szCs w:val="24"/>
        </w:rPr>
        <w:t xml:space="preserve"> a małoletnimi oraz pomiędzy samymi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2A294759" w14:textId="6C30808C" w:rsidR="009E2DF7" w:rsidRDefault="00B9014C" w:rsidP="006B681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6.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Pracownik CRN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, który ma świadomość, iż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doznał jakiejś krzywdy np. znęcania fizycznego, psychicznego lub wykorzystania seksualnego, zobowiązany jest do zachowania szczególnej ostrożności w kontaktach z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sz w:val="24"/>
          <w:szCs w:val="24"/>
        </w:rPr>
        <w:t>, wykazując zrozumienie i wyczucie.</w:t>
      </w:r>
    </w:p>
    <w:p w14:paraId="3AF941C6" w14:textId="77777777" w:rsidR="00042518" w:rsidRDefault="00042518" w:rsidP="006B681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BAE7FF2" w14:textId="77777777" w:rsidR="00782713" w:rsidRDefault="00782713" w:rsidP="006B681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8CFAAFA" w14:textId="77777777" w:rsidR="00042518" w:rsidRPr="006B6815" w:rsidRDefault="00042518" w:rsidP="006B681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87F3F4D" w14:textId="77777777" w:rsidR="004D5FF5" w:rsidRPr="00A37032" w:rsidRDefault="006A01E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lastRenderedPageBreak/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5</w:t>
      </w:r>
    </w:p>
    <w:p w14:paraId="14AC0FD1" w14:textId="611DB497" w:rsidR="00B9014C" w:rsidRPr="00A37032" w:rsidRDefault="00412753" w:rsidP="00420EA3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9E2DF7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w kontakcie z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>i:</w:t>
      </w:r>
    </w:p>
    <w:p w14:paraId="27E78A29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1) odnoszą się do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t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nich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 xml:space="preserve"> z szacunkiem,</w:t>
      </w:r>
    </w:p>
    <w:p w14:paraId="78AC1A70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2) wysłuchują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i starają się udzielać im odpowiedzi dostosowanej do sytuacji i ich 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wieku,</w:t>
      </w:r>
    </w:p>
    <w:p w14:paraId="7D7F28D4" w14:textId="77777777" w:rsidR="00B9014C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3) nie zawstydza</w:t>
      </w:r>
      <w:r w:rsidR="00C76F50" w:rsidRPr="00A37032">
        <w:rPr>
          <w:rFonts w:ascii="Times New Roman" w:eastAsia="Lato" w:hAnsi="Times New Roman" w:cs="Times New Roman"/>
          <w:sz w:val="24"/>
          <w:szCs w:val="24"/>
        </w:rPr>
        <w:t>ją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małoletnich</w:t>
      </w:r>
      <w:r w:rsidRPr="00A37032">
        <w:rPr>
          <w:rFonts w:ascii="Times New Roman" w:eastAsia="Lato" w:hAnsi="Times New Roman" w:cs="Times New Roman"/>
          <w:sz w:val="24"/>
          <w:szCs w:val="24"/>
        </w:rPr>
        <w:t>, nie lekceważą i nie obrażają,</w:t>
      </w:r>
    </w:p>
    <w:p w14:paraId="124E4DD2" w14:textId="77777777" w:rsidR="006A01E6" w:rsidRPr="00A37032" w:rsidRDefault="00B9014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4) nie krzyczą, chyba że wymaga tego sytuacja n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iebezpieczna (np. ostrzeżenie).</w:t>
      </w:r>
    </w:p>
    <w:p w14:paraId="610C2E0E" w14:textId="4BA5E609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B9014C" w:rsidRPr="00A37032">
        <w:rPr>
          <w:rFonts w:ascii="Times New Roman" w:eastAsia="Lato" w:hAnsi="Times New Roman" w:cs="Times New Roman"/>
          <w:sz w:val="24"/>
          <w:szCs w:val="24"/>
        </w:rPr>
        <w:t xml:space="preserve">Niedopuszczalne jest stosowanie przemocy wobec małoletnich w jakiejkolwiek formie. 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Każde </w:t>
      </w:r>
      <w:proofErr w:type="spellStart"/>
      <w:r w:rsidR="006A01E6" w:rsidRPr="00A37032">
        <w:rPr>
          <w:rFonts w:ascii="Times New Roman" w:eastAsia="Lato" w:hAnsi="Times New Roman" w:cs="Times New Roman"/>
          <w:sz w:val="24"/>
          <w:szCs w:val="24"/>
        </w:rPr>
        <w:t>przemocowe</w:t>
      </w:r>
      <w:proofErr w:type="spellEnd"/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zachowanie wobec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</w:t>
      </w:r>
      <w:r w:rsidR="0001784B" w:rsidRPr="00A37032">
        <w:rPr>
          <w:rFonts w:ascii="Times New Roman" w:eastAsia="Lato" w:hAnsi="Times New Roman" w:cs="Times New Roman"/>
          <w:sz w:val="24"/>
          <w:szCs w:val="24"/>
        </w:rPr>
        <w:t>letniego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jest niedozwolone.</w:t>
      </w:r>
    </w:p>
    <w:p w14:paraId="2B4FB4D7" w14:textId="77777777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Nie wolno dotykać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ałoletnich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w sposób, który mógłby zostać nieprawidłowo zinterpretowany.</w:t>
      </w:r>
    </w:p>
    <w:p w14:paraId="2BD96935" w14:textId="77777777" w:rsidR="006A01E6" w:rsidRPr="00A37032" w:rsidRDefault="0041275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Kontakt fizyczny z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 nigdy nie może być niejawny bądź ukrywany, wiązać się z jakąkolwiek gratyfikacją ani wynikać z relacji władzy.</w:t>
      </w:r>
    </w:p>
    <w:p w14:paraId="735A56DB" w14:textId="32A2033A" w:rsidR="006A01E6" w:rsidRPr="00A37032" w:rsidRDefault="003434C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5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 xml:space="preserve">. W uzasadnionych przypadkach dopuszczalny jest kontakt fizyczny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pracownika CRN</w:t>
      </w:r>
      <w:r w:rsidR="00023F0C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z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6A01E6" w:rsidRPr="00A37032">
        <w:rPr>
          <w:rFonts w:ascii="Times New Roman" w:eastAsia="Lato" w:hAnsi="Times New Roman" w:cs="Times New Roman"/>
          <w:sz w:val="24"/>
          <w:szCs w:val="24"/>
        </w:rPr>
        <w:t>. Do sytuacji takich zaliczyć można:</w:t>
      </w:r>
    </w:p>
    <w:p w14:paraId="6BC2F289" w14:textId="285244AD" w:rsidR="006A01E6" w:rsidRPr="00A37032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1) pomoc </w:t>
      </w:r>
      <w:r w:rsidR="009337FE" w:rsidRPr="00A37032">
        <w:rPr>
          <w:rFonts w:ascii="Times New Roman" w:eastAsia="Lato" w:hAnsi="Times New Roman" w:cs="Times New Roman"/>
          <w:sz w:val="24"/>
          <w:szCs w:val="24"/>
        </w:rPr>
        <w:t>małoletniemu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niepełnosprawnemu w czynnościach higienicznych, spożywaniu posiłków, poruszaniu </w:t>
      </w:r>
      <w:r w:rsidR="005B4E5A" w:rsidRPr="00A37032">
        <w:rPr>
          <w:rFonts w:ascii="Times New Roman" w:eastAsia="Lato" w:hAnsi="Times New Roman" w:cs="Times New Roman"/>
          <w:sz w:val="24"/>
          <w:szCs w:val="24"/>
        </w:rPr>
        <w:t>się,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jeśli typ niepełnosprawności tego wymaga, a m</w:t>
      </w:r>
      <w:r w:rsidR="004215C5" w:rsidRPr="00A37032">
        <w:rPr>
          <w:rFonts w:ascii="Times New Roman" w:eastAsia="Lato" w:hAnsi="Times New Roman" w:cs="Times New Roman"/>
          <w:sz w:val="24"/>
          <w:szCs w:val="24"/>
        </w:rPr>
        <w:t>ałoletni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/jego opiekun wyrazi </w:t>
      </w:r>
      <w:r w:rsidR="007307A4">
        <w:rPr>
          <w:rFonts w:ascii="Times New Roman" w:eastAsia="Lato" w:hAnsi="Times New Roman" w:cs="Times New Roman"/>
          <w:sz w:val="24"/>
          <w:szCs w:val="24"/>
        </w:rPr>
        <w:t xml:space="preserve">na to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zgodę, </w:t>
      </w:r>
    </w:p>
    <w:p w14:paraId="30DF7006" w14:textId="6A41A8A0" w:rsidR="00BC3CE4" w:rsidRPr="00A37032" w:rsidRDefault="00BC3CE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2) udział w prawnie dopuszczalnych działaniach, w których kontakt taki jest </w:t>
      </w:r>
      <w:r w:rsidR="00C7153B" w:rsidRPr="00A37032">
        <w:rPr>
          <w:rFonts w:ascii="Times New Roman" w:eastAsia="Lato" w:hAnsi="Times New Roman" w:cs="Times New Roman"/>
          <w:sz w:val="24"/>
          <w:szCs w:val="24"/>
        </w:rPr>
        <w:t>rzeczą zwyczajną</w:t>
      </w:r>
      <w:r w:rsidR="00023438">
        <w:rPr>
          <w:rFonts w:ascii="Times New Roman" w:eastAsia="Lato" w:hAnsi="Times New Roman" w:cs="Times New Roman"/>
          <w:sz w:val="24"/>
          <w:szCs w:val="24"/>
        </w:rPr>
        <w:t xml:space="preserve"> (zabawa, zawody sportowe itp.).</w:t>
      </w:r>
    </w:p>
    <w:p w14:paraId="5F0CFD17" w14:textId="73F13E6C" w:rsidR="006A01E6" w:rsidRPr="00A37032" w:rsidRDefault="006A01E6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0564216" w14:textId="77777777" w:rsidR="004D5FF5" w:rsidRPr="00A37032" w:rsidRDefault="00C81AE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6</w:t>
      </w:r>
    </w:p>
    <w:p w14:paraId="5831FA97" w14:textId="2095ADA0" w:rsidR="00B00C05" w:rsidRPr="00A37032" w:rsidRDefault="00C81AE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F70034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B00C05" w:rsidRPr="00A37032">
        <w:rPr>
          <w:rFonts w:ascii="Times New Roman" w:eastAsia="Lato" w:hAnsi="Times New Roman" w:cs="Times New Roman"/>
          <w:sz w:val="24"/>
          <w:szCs w:val="24"/>
        </w:rPr>
        <w:t>nie kontaktują się prywatnymi kanałami komunikacji z m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ałoletnimi bez wiedzy ich opiekunów.</w:t>
      </w:r>
    </w:p>
    <w:p w14:paraId="10676054" w14:textId="69209AB8" w:rsidR="00D0676C" w:rsidRDefault="00B00C0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Jeśli </w:t>
      </w:r>
      <w:r w:rsidR="009E2DF7">
        <w:rPr>
          <w:rFonts w:ascii="Times New Roman" w:eastAsia="Lato" w:hAnsi="Times New Roman" w:cs="Times New Roman"/>
          <w:sz w:val="24"/>
          <w:szCs w:val="24"/>
        </w:rPr>
        <w:t>pracownik CRN</w:t>
      </w:r>
      <w:r w:rsidR="00CF5278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>musi spotkać się z m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ałoletnim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poza czasem standardowo poświęcanym na działalność prowadzoną przez </w:t>
      </w:r>
      <w:r w:rsidR="009E2DF7">
        <w:rPr>
          <w:rFonts w:ascii="Times New Roman" w:eastAsia="Lato" w:hAnsi="Times New Roman" w:cs="Times New Roman"/>
          <w:sz w:val="24"/>
          <w:szCs w:val="24"/>
        </w:rPr>
        <w:t>CRN</w:t>
      </w:r>
      <w:r w:rsidR="00353F3E" w:rsidRPr="00A37032">
        <w:rPr>
          <w:rFonts w:ascii="Times New Roman" w:eastAsia="Lato" w:hAnsi="Times New Roman" w:cs="Times New Roman"/>
          <w:sz w:val="24"/>
          <w:szCs w:val="24"/>
        </w:rPr>
        <w:t xml:space="preserve"> to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na spotkanie takie opiekun </w:t>
      </w:r>
      <w:r w:rsidR="005662C4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C81AE0" w:rsidRPr="00A37032">
        <w:rPr>
          <w:rFonts w:ascii="Times New Roman" w:eastAsia="Lato" w:hAnsi="Times New Roman" w:cs="Times New Roman"/>
          <w:sz w:val="24"/>
          <w:szCs w:val="24"/>
        </w:rPr>
        <w:t xml:space="preserve"> musi wyrazić zgodę.</w:t>
      </w:r>
    </w:p>
    <w:p w14:paraId="00F74E64" w14:textId="77777777" w:rsidR="009E2DF7" w:rsidRPr="00A37032" w:rsidRDefault="009E2DF7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8E73873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6D8DFD" w14:textId="77777777" w:rsidR="00BB35EF" w:rsidRPr="00C03236" w:rsidRDefault="00BB35E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C03236">
        <w:rPr>
          <w:rFonts w:ascii="Times New Roman" w:eastAsia="Lato" w:hAnsi="Times New Roman" w:cs="Times New Roman"/>
          <w:b/>
          <w:sz w:val="24"/>
          <w:szCs w:val="24"/>
        </w:rPr>
        <w:t>R</w:t>
      </w:r>
      <w:r w:rsidR="00167076" w:rsidRPr="00C03236">
        <w:rPr>
          <w:rFonts w:ascii="Times New Roman" w:eastAsia="Lato" w:hAnsi="Times New Roman" w:cs="Times New Roman"/>
          <w:b/>
          <w:sz w:val="24"/>
          <w:szCs w:val="24"/>
        </w:rPr>
        <w:t>ozdział</w:t>
      </w:r>
      <w:r w:rsidRPr="00C03236">
        <w:rPr>
          <w:rFonts w:ascii="Times New Roman" w:eastAsia="Lato" w:hAnsi="Times New Roman" w:cs="Times New Roman"/>
          <w:b/>
          <w:sz w:val="24"/>
          <w:szCs w:val="24"/>
        </w:rPr>
        <w:t xml:space="preserve"> 3</w:t>
      </w:r>
    </w:p>
    <w:p w14:paraId="4AECE033" w14:textId="6F7264C4" w:rsidR="00167076" w:rsidRPr="00C03236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C03236">
        <w:rPr>
          <w:rFonts w:ascii="Times New Roman" w:eastAsia="Lato" w:hAnsi="Times New Roman" w:cs="Times New Roman"/>
          <w:b/>
          <w:sz w:val="24"/>
          <w:szCs w:val="24"/>
        </w:rPr>
        <w:t>Zasady i procedura podejmowania interwencji w sytuacji podejrzenia krzywdzenia małoletniego</w:t>
      </w:r>
    </w:p>
    <w:p w14:paraId="7C61F4B1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54F52748" w14:textId="77777777" w:rsidR="004D5FF5" w:rsidRPr="00A37032" w:rsidRDefault="009938C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7</w:t>
      </w:r>
    </w:p>
    <w:p w14:paraId="5BF0CE18" w14:textId="2C802452" w:rsidR="00F06FE2" w:rsidRPr="00A37032" w:rsidRDefault="00F06FE2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7E06A4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7E06A4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zwracają uwagę na czynniki ryzyka i symptomy krzywdzenia małoletnich.</w:t>
      </w:r>
    </w:p>
    <w:p w14:paraId="401F5FDC" w14:textId="67558260" w:rsidR="0024348E" w:rsidRPr="00A37032" w:rsidRDefault="009938C6" w:rsidP="00C03236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powzięcia przez </w:t>
      </w:r>
      <w:r w:rsidR="007E06A4">
        <w:rPr>
          <w:rFonts w:ascii="Times New Roman" w:eastAsia="Lato" w:hAnsi="Times New Roman" w:cs="Times New Roman"/>
          <w:sz w:val="24"/>
          <w:szCs w:val="24"/>
        </w:rPr>
        <w:t>pracownika CRN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podejrzenia, że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krzywdzon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y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F06FE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 on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obowiązek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poinformować o tych podejrzeniach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C03236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</w:p>
    <w:p w14:paraId="0EAD5F67" w14:textId="3B16EDCB" w:rsidR="0024348E" w:rsidRPr="00A37032" w:rsidRDefault="009938C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Interwencja p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odejmowana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przez </w:t>
      </w:r>
      <w:r w:rsidR="000326CC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0326CC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może wyznaczyć konkretną osobę do podejmowania tego rodzaju interwencji.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wyznaczenia takiej osoby jej dane (imię,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nazwisko,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mail, telefon) zostaną podane do wiadomości </w:t>
      </w:r>
      <w:r w:rsidR="000326CC">
        <w:rPr>
          <w:rFonts w:ascii="Times New Roman" w:eastAsia="Lato" w:hAnsi="Times New Roman" w:cs="Times New Roman"/>
          <w:color w:val="000000"/>
          <w:sz w:val="24"/>
          <w:szCs w:val="24"/>
        </w:rPr>
        <w:t>pracowników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2C31BC26" w14:textId="4676C832" w:rsidR="0024348E" w:rsidRPr="00A37032" w:rsidRDefault="00C01D5C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4.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Jeżeli zgłoszono krzywdzenie ze strony osoby wyznaczonej do p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odejmowania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interwencji, wówczas interwencja prowadzona jest przez </w:t>
      </w:r>
      <w:r w:rsidR="000326CC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0B0BCD75" w14:textId="2EBBA4C8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5.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Jeżeli zgłoszono krzywdzenie ze strony </w:t>
      </w:r>
      <w:r w:rsidR="000326CC">
        <w:rPr>
          <w:rFonts w:ascii="Times New Roman" w:eastAsia="Lato" w:hAnsi="Times New Roman" w:cs="Times New Roman"/>
          <w:color w:val="000000"/>
          <w:sz w:val="24"/>
          <w:szCs w:val="24"/>
        </w:rPr>
        <w:t>Dyrektora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wówczas 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osoba taka jest całkowicie wyłączana z procedury podejmowania interwencji.</w:t>
      </w:r>
    </w:p>
    <w:p w14:paraId="5ED5B833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6.</w:t>
      </w:r>
      <w:r w:rsidR="00C01D5C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027FC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miarę możliwości d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 udziału w interwencji można </w:t>
      </w:r>
      <w:r w:rsidR="00027FCF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zaangażować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specjalistów, w szczególności psychologów i pedagogów, celem skorzystania z ich pomocy przy rozmowie z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trudnych doświadczeniach.</w:t>
      </w:r>
    </w:p>
    <w:p w14:paraId="48086D4B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655BE40" w14:textId="77777777" w:rsidR="0024348E" w:rsidRPr="00A37032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8</w:t>
      </w:r>
    </w:p>
    <w:p w14:paraId="22705539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 przypadku podejrzenia, że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zdrowie lub życie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jest zagrożone należy niezwłocznie poinformować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 tym fakcie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właściwe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służby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</w:p>
    <w:p w14:paraId="4A82397B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0E4125B" w14:textId="77777777" w:rsidR="004D5FF5" w:rsidRPr="00A37032" w:rsidRDefault="00DE039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9</w:t>
      </w:r>
    </w:p>
    <w:p w14:paraId="48A0EB66" w14:textId="6953528A" w:rsidR="0024348E" w:rsidRPr="00A37032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Z przebiegu każdej interwencji sporządza się kartę interwencji, kt</w:t>
      </w:r>
      <w:r w:rsidR="00A6044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órej wzór stanowi </w:t>
      </w:r>
      <w:r w:rsidR="00A60447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>Z</w:t>
      </w:r>
      <w:r w:rsidR="0024348E" w:rsidRPr="00A37032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ałącznik nr </w:t>
      </w:r>
      <w:r w:rsidR="000326CC">
        <w:rPr>
          <w:rFonts w:ascii="Times New Roman" w:eastAsia="Lato" w:hAnsi="Times New Roman" w:cs="Times New Roman"/>
          <w:i/>
          <w:color w:val="000000"/>
          <w:sz w:val="24"/>
          <w:szCs w:val="24"/>
        </w:rPr>
        <w:t>4</w:t>
      </w:r>
      <w:r w:rsidR="0024348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</w:t>
      </w:r>
      <w:r w:rsidR="009D727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niniejszych Standardów.</w:t>
      </w:r>
    </w:p>
    <w:p w14:paraId="607386B0" w14:textId="18F5EB93" w:rsidR="00B96725" w:rsidRPr="00A37032" w:rsidRDefault="00B9672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631A48">
        <w:rPr>
          <w:rFonts w:ascii="Times New Roman" w:eastAsia="Lato" w:hAnsi="Times New Roman" w:cs="Times New Roman"/>
          <w:color w:val="000000"/>
          <w:sz w:val="24"/>
          <w:szCs w:val="24"/>
        </w:rPr>
        <w:t>Pracownicy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posiadający informację o krzywdzeniu małoletniego lub informacje z tym związane, są zobowiązan</w:t>
      </w:r>
      <w:r w:rsidR="00CE67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zachowania tych informacji w tajemnicy, wyłączając informacje przekazywane </w:t>
      </w:r>
      <w:r w:rsidR="00631A48">
        <w:rPr>
          <w:rFonts w:ascii="Times New Roman" w:eastAsia="Lato" w:hAnsi="Times New Roman" w:cs="Times New Roman"/>
          <w:color w:val="000000"/>
          <w:sz w:val="24"/>
          <w:szCs w:val="24"/>
        </w:rPr>
        <w:t>Dyrektorowi CRN</w:t>
      </w:r>
      <w:r w:rsidR="001B0A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uprawnionym instytucjom w ramach działań interwencyjnych.</w:t>
      </w:r>
    </w:p>
    <w:p w14:paraId="4B03030D" w14:textId="1B015FBC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3.</w:t>
      </w:r>
      <w:r w:rsidR="003821D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przypadku</w:t>
      </w:r>
      <w:r w:rsidR="005F2376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podejrzenie zagrożenia bezpieczeństwa </w:t>
      </w:r>
      <w:r w:rsidR="00B9672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zgłosili opiekunowie </w:t>
      </w:r>
      <w:r w:rsidR="00B9672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 podejrzenie to nie zostało potwierdzone, należy o tym fakcie poinformować opiekunów </w:t>
      </w:r>
      <w:r w:rsidR="003821D2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piśmie</w:t>
      </w:r>
      <w:r w:rsidR="001B0A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oraz sporządzić kartę interwencji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4D98DFE4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7CD20351" w14:textId="77777777" w:rsidR="004D5FF5" w:rsidRPr="00A37032" w:rsidRDefault="005B2BED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10</w:t>
      </w:r>
    </w:p>
    <w:p w14:paraId="1FD6444C" w14:textId="1EC2761B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przypadku</w:t>
      </w:r>
      <w:r w:rsidR="005F2376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zgłoszono krzywdzenie 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</w:t>
      </w:r>
      <w:r w:rsidR="00631A48">
        <w:rPr>
          <w:rFonts w:ascii="Times New Roman" w:eastAsia="Lato" w:hAnsi="Times New Roman" w:cs="Times New Roman"/>
          <w:color w:val="000000"/>
          <w:sz w:val="24"/>
          <w:szCs w:val="24"/>
        </w:rPr>
        <w:t>pracownika CRN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</w:t>
      </w:r>
      <w:r w:rsidR="000C2F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os</w:t>
      </w:r>
      <w:r w:rsidR="00B45C7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="000C2FA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ba ta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zostaje natychmiast odsunięta od wszelkich form kontaktu z </w:t>
      </w:r>
      <w:r w:rsidR="005B2BE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czasu wyjaśnienia sprawy.  </w:t>
      </w:r>
    </w:p>
    <w:p w14:paraId="7A06D379" w14:textId="1943CE10" w:rsidR="00D15955" w:rsidRPr="00A37032" w:rsidRDefault="00D1595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małoletnim i innymi osobami mającymi lub mogącymi mieć wiedzę o zdarzeniu i o sytuacji osobistej (rodzinnej, zdrowotnej) małoletniego, w szczególności </w:t>
      </w:r>
      <w:r w:rsidR="00E30450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jego opiekun</w:t>
      </w:r>
      <w:r w:rsidR="00AA09D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małoletniego. Ustalenia są </w:t>
      </w:r>
      <w:r w:rsidR="00AA09D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0317046F" w14:textId="77777777" w:rsidR="003434C0" w:rsidRDefault="006F5853" w:rsidP="003434C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małoletniego, którym przekazuje informacje o zdarzeniu oraz o potrzebie/możliwości skorzystania ze specjalistycznego wsparcia, w tym u innych organizacji lub służb.</w:t>
      </w:r>
    </w:p>
    <w:p w14:paraId="45FBE9B3" w14:textId="4FBC3A57" w:rsidR="003434C0" w:rsidRPr="003434C0" w:rsidRDefault="005D5EB4" w:rsidP="003434C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3434C0">
        <w:rPr>
          <w:rFonts w:ascii="Times New Roman" w:hAnsi="Times New Roman" w:cs="Times New Roman"/>
          <w:sz w:val="24"/>
          <w:szCs w:val="24"/>
        </w:rPr>
        <w:t>4</w:t>
      </w:r>
      <w:r w:rsidR="0024348E" w:rsidRPr="003434C0">
        <w:rPr>
          <w:rFonts w:ascii="Times New Roman" w:hAnsi="Times New Roman" w:cs="Times New Roman"/>
          <w:sz w:val="24"/>
          <w:szCs w:val="24"/>
        </w:rPr>
        <w:t>.</w:t>
      </w:r>
      <w:r w:rsidR="00197575" w:rsidRPr="003434C0">
        <w:rPr>
          <w:rFonts w:ascii="Times New Roman" w:hAnsi="Times New Roman" w:cs="Times New Roman"/>
          <w:sz w:val="24"/>
          <w:szCs w:val="24"/>
        </w:rPr>
        <w:t xml:space="preserve"> </w:t>
      </w:r>
      <w:r w:rsidR="0024348E" w:rsidRPr="003434C0">
        <w:rPr>
          <w:rFonts w:ascii="Times New Roman" w:hAnsi="Times New Roman" w:cs="Times New Roman"/>
          <w:sz w:val="24"/>
          <w:szCs w:val="24"/>
        </w:rPr>
        <w:t>W przypadku</w:t>
      </w:r>
      <w:r w:rsidR="005F2376" w:rsidRPr="003434C0">
        <w:rPr>
          <w:rFonts w:ascii="Times New Roman" w:hAnsi="Times New Roman" w:cs="Times New Roman"/>
          <w:sz w:val="24"/>
          <w:szCs w:val="24"/>
        </w:rPr>
        <w:t>,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gdy </w:t>
      </w:r>
      <w:r w:rsidR="00D30A05" w:rsidRPr="003434C0">
        <w:rPr>
          <w:rFonts w:ascii="Times New Roman" w:hAnsi="Times New Roman" w:cs="Times New Roman"/>
          <w:sz w:val="24"/>
          <w:szCs w:val="24"/>
        </w:rPr>
        <w:t>pracownik CRN</w:t>
      </w:r>
      <w:r w:rsidR="00CD106E" w:rsidRPr="003434C0">
        <w:rPr>
          <w:rFonts w:ascii="Times New Roman" w:hAnsi="Times New Roman" w:cs="Times New Roman"/>
          <w:sz w:val="24"/>
          <w:szCs w:val="24"/>
        </w:rPr>
        <w:t xml:space="preserve"> 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dopuścił się wobec </w:t>
      </w:r>
      <w:r w:rsidR="00197575" w:rsidRPr="003434C0">
        <w:rPr>
          <w:rFonts w:ascii="Times New Roman" w:hAnsi="Times New Roman" w:cs="Times New Roman"/>
          <w:sz w:val="24"/>
          <w:szCs w:val="24"/>
        </w:rPr>
        <w:t>małoletniego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innej formy krzywdzenia niż popełnienie przestępstwa na jego szkodę, </w:t>
      </w:r>
      <w:r w:rsidR="00D30A05" w:rsidRPr="003434C0">
        <w:rPr>
          <w:rFonts w:ascii="Times New Roman" w:hAnsi="Times New Roman" w:cs="Times New Roman"/>
          <w:sz w:val="24"/>
          <w:szCs w:val="24"/>
        </w:rPr>
        <w:t>Dyrektor CRN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powi</w:t>
      </w:r>
      <w:r w:rsidR="00197575" w:rsidRPr="003434C0">
        <w:rPr>
          <w:rFonts w:ascii="Times New Roman" w:hAnsi="Times New Roman" w:cs="Times New Roman"/>
          <w:sz w:val="24"/>
          <w:szCs w:val="24"/>
        </w:rPr>
        <w:t>nien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zbadać wszystkie okoliczności sprawy, w szczególności wysłuchać </w:t>
      </w:r>
      <w:r w:rsidR="00D30A05" w:rsidRPr="003434C0">
        <w:rPr>
          <w:rFonts w:ascii="Times New Roman" w:hAnsi="Times New Roman" w:cs="Times New Roman"/>
          <w:sz w:val="24"/>
          <w:szCs w:val="24"/>
        </w:rPr>
        <w:t>pracownika CRN</w:t>
      </w:r>
      <w:r w:rsidR="00832E2B" w:rsidRPr="003434C0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3434C0">
        <w:rPr>
          <w:rFonts w:ascii="Times New Roman" w:hAnsi="Times New Roman" w:cs="Times New Roman"/>
          <w:sz w:val="24"/>
          <w:szCs w:val="24"/>
        </w:rPr>
        <w:t>podejrzewanego o krzywdzenie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</w:t>
      </w:r>
      <w:r w:rsidR="00197575" w:rsidRPr="003434C0">
        <w:rPr>
          <w:rFonts w:ascii="Times New Roman" w:hAnsi="Times New Roman" w:cs="Times New Roman"/>
          <w:sz w:val="24"/>
          <w:szCs w:val="24"/>
        </w:rPr>
        <w:t xml:space="preserve">małoletniego oraz inne osoby mające wiedzę na temat zdarzenia. </w:t>
      </w:r>
      <w:r w:rsidR="0024348E" w:rsidRPr="003434C0">
        <w:rPr>
          <w:rFonts w:ascii="Times New Roman" w:hAnsi="Times New Roman" w:cs="Times New Roman"/>
          <w:sz w:val="24"/>
          <w:szCs w:val="24"/>
        </w:rPr>
        <w:t>W sytuacji</w:t>
      </w:r>
      <w:r w:rsidR="00A37032" w:rsidRPr="003434C0">
        <w:rPr>
          <w:rFonts w:ascii="Times New Roman" w:hAnsi="Times New Roman" w:cs="Times New Roman"/>
          <w:sz w:val="24"/>
          <w:szCs w:val="24"/>
        </w:rPr>
        <w:t>,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gdy naruszenie dobra </w:t>
      </w:r>
      <w:r w:rsidR="00197575" w:rsidRPr="003434C0">
        <w:rPr>
          <w:rFonts w:ascii="Times New Roman" w:hAnsi="Times New Roman" w:cs="Times New Roman"/>
          <w:sz w:val="24"/>
          <w:szCs w:val="24"/>
        </w:rPr>
        <w:t>małoletniego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jest znaczne, w szczególności</w:t>
      </w:r>
      <w:r w:rsidR="005F2376" w:rsidRPr="003434C0">
        <w:rPr>
          <w:rFonts w:ascii="Times New Roman" w:hAnsi="Times New Roman" w:cs="Times New Roman"/>
          <w:sz w:val="24"/>
          <w:szCs w:val="24"/>
        </w:rPr>
        <w:t>,</w:t>
      </w:r>
      <w:r w:rsidR="0024348E" w:rsidRPr="003434C0">
        <w:rPr>
          <w:rFonts w:ascii="Times New Roman" w:hAnsi="Times New Roman" w:cs="Times New Roman"/>
          <w:sz w:val="24"/>
          <w:szCs w:val="24"/>
        </w:rPr>
        <w:t xml:space="preserve"> gdy doszło do dyskryminacji lub naruszenia godności, </w:t>
      </w:r>
      <w:r w:rsidR="003434C0" w:rsidRPr="003434C0">
        <w:rPr>
          <w:rStyle w:val="cf01"/>
          <w:rFonts w:ascii="Times New Roman" w:hAnsi="Times New Roman" w:cs="Times New Roman"/>
          <w:sz w:val="24"/>
          <w:szCs w:val="24"/>
        </w:rPr>
        <w:t>Dyrektor CRN podejmuje decyzję o zastosowaniu stosownych środków dyscyplinujących wobec pracownika.</w:t>
      </w:r>
    </w:p>
    <w:p w14:paraId="5B51930D" w14:textId="6C414A4C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6383398E" w14:textId="77777777" w:rsidR="0024348E" w:rsidRPr="00A37032" w:rsidRDefault="002434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3C43E2A4" w14:textId="77777777" w:rsidR="004D5FF5" w:rsidRPr="00A37032" w:rsidRDefault="0024348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11</w:t>
      </w:r>
    </w:p>
    <w:p w14:paraId="135A7031" w14:textId="448049BF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1.</w:t>
      </w:r>
      <w:r w:rsidR="009C15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 przypadku</w:t>
      </w:r>
      <w:r w:rsidR="005F2376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zgłoszono krzywdzenie </w:t>
      </w:r>
      <w:r w:rsidR="000F325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przez osobę </w:t>
      </w:r>
      <w:r w:rsidR="00D335F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nie będącą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pracownikiem CRN</w:t>
      </w:r>
      <w:r w:rsidR="00D335F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</w:t>
      </w:r>
      <w:r w:rsidR="009C155B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 innymi osobami mającymi lub mogącymi mieć wiedzę o zdarzeniu i o sytuacji osobistej (rodzinnej, zdrowotnej) </w:t>
      </w:r>
      <w:r w:rsidR="00D17E0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w szczególności </w:t>
      </w:r>
      <w:r w:rsidR="00803ED3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jego opiekun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em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</w:t>
      </w:r>
      <w:r w:rsidR="000F325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Ustalenia są </w:t>
      </w:r>
      <w:r w:rsidR="003358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spisywane na karcie interwencji.</w:t>
      </w:r>
    </w:p>
    <w:p w14:paraId="0F8ECDA3" w14:textId="26484010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2.</w:t>
      </w:r>
      <w:r w:rsidR="00D17E00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</w:t>
      </w:r>
      <w:r w:rsidR="00D335F6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, którym przekazuje informacje o zdarzeniu oraz o potrzebie/możliwości skorzystania ze specjalistycznego wsparcia, w tym u innych organizacji lub służb.</w:t>
      </w:r>
    </w:p>
    <w:p w14:paraId="7473A4C7" w14:textId="3CCE735D" w:rsidR="00015BA4" w:rsidRPr="00A37032" w:rsidRDefault="00015BA4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W przypadku, gdy z przeprowadzonych ustaleń wynika, że opiekun małoletniego zaniedbuje jego potrzeby psychofizyczne lub rodzina jest niewydolna wychowawczo (np.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wielokrotnie jest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nieadekwatn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ie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ubrany do pogody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opuszcza miejsce zamieszkania bez nadzoru osoby dorosłej), rodzina stosuje przemoc wobec </w:t>
      </w:r>
      <w:r w:rsidR="00F327E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należy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poinformować właściwy ośrodek pomocy społecznej o potrzebie pomocy rodzinie, gdy niespełnianie potrzeb wynika z sytuacji ubóstwa, bądź - w przypadku przemocy i zaniedbania - konieczności wszczęcia procedury Niebieskie</w:t>
      </w:r>
      <w:r w:rsidR="00D30A05">
        <w:rPr>
          <w:rFonts w:ascii="Times New Roman" w:eastAsia="Lato" w:hAnsi="Times New Roman" w:cs="Times New Roman"/>
          <w:color w:val="000000"/>
          <w:sz w:val="24"/>
          <w:szCs w:val="24"/>
        </w:rPr>
        <w:t>j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Karty.</w:t>
      </w:r>
    </w:p>
    <w:p w14:paraId="138559D6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DD41DD0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>12</w:t>
      </w:r>
    </w:p>
    <w:p w14:paraId="4D88A1CF" w14:textId="6EA89BFC" w:rsidR="0024348E" w:rsidRPr="00A37032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W przypadku podejrzenia krzywdzenia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 przez innego małoletniego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(np. na zajęciach grupowych) należy przeprowadzić rozmowę z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podejrzewanym o k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 xml:space="preserve">rzywdzenie oraz </w:t>
      </w:r>
      <w:r w:rsidR="00803ED3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jego opiekunem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, a także oddzielnie z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poddawan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 xml:space="preserve">ym krzywdzeniu i </w:t>
      </w:r>
      <w:r w:rsidR="00803ED3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jego opiekunem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. Ponadto należy porozmawiać z innymi osobami mającymi wiedzę o zdarzeniu. W trakcie rozmów należy dążyć do ustalenia przebiegu zdarzenia, a także wpływu zdarzenia na zdrowie psychiczne i fizyczne </w:t>
      </w:r>
      <w:r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="0024348E" w:rsidRPr="00A37032">
        <w:rPr>
          <w:rFonts w:ascii="Times New Roman" w:eastAsia="Lato" w:hAnsi="Times New Roman" w:cs="Times New Roman"/>
          <w:sz w:val="24"/>
          <w:szCs w:val="24"/>
        </w:rPr>
        <w:t xml:space="preserve"> krzywdzonego. Ustalenia są </w:t>
      </w:r>
      <w:r w:rsidR="00C10327" w:rsidRPr="00A37032">
        <w:rPr>
          <w:rFonts w:ascii="Times New Roman" w:eastAsia="Lato" w:hAnsi="Times New Roman" w:cs="Times New Roman"/>
          <w:sz w:val="24"/>
          <w:szCs w:val="24"/>
        </w:rPr>
        <w:t>spisywane na karcie interwencji.</w:t>
      </w:r>
    </w:p>
    <w:p w14:paraId="0DB455BF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2.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Wspólnie z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opiekunem 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krzywdzącego należy opracować plan, celem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wyeliminowania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proofErr w:type="spellStart"/>
      <w:r w:rsidR="00AF2BD8" w:rsidRPr="00A37032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="00AF2BD8" w:rsidRPr="00A37032">
        <w:rPr>
          <w:rFonts w:ascii="Times New Roman" w:eastAsia="Lato" w:hAnsi="Times New Roman" w:cs="Times New Roman"/>
          <w:sz w:val="24"/>
          <w:szCs w:val="24"/>
        </w:rPr>
        <w:t xml:space="preserve"> niepożądanych.</w:t>
      </w:r>
    </w:p>
    <w:p w14:paraId="5A4A482B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3.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opiekun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 xml:space="preserve">em </w:t>
      </w:r>
      <w:r w:rsidR="00AF2BD8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poddawanego krzywdzeniu należy opracować plan zapewnienia mu bezpieczeństwa, włączając w ten plan sposoby odizolowania go od źródeł zagrożenia.</w:t>
      </w:r>
    </w:p>
    <w:p w14:paraId="6EBF73E8" w14:textId="77777777" w:rsidR="0024348E" w:rsidRPr="00A37032" w:rsidRDefault="0024348E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4.</w:t>
      </w:r>
      <w:r w:rsidR="00FA0FE9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 trakcie rozmów należy upewnić się, że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małoletni podejrzewany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 krzywdzenie innego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nie jest krzywdzon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przez 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opiekuna lub inne osoby.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</w:p>
    <w:p w14:paraId="41CE86C3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B14CDDE" w14:textId="77777777" w:rsidR="00FA0FE9" w:rsidRPr="00A37032" w:rsidRDefault="00FA0FE9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>13</w:t>
      </w:r>
    </w:p>
    <w:p w14:paraId="582A8E1F" w14:textId="0C787178" w:rsidR="00FA0FE9" w:rsidRPr="00A37032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W przypadku, gdy wobec </w:t>
      </w:r>
      <w:r w:rsidR="00B01D4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popełniono przestępstwo </w:t>
      </w:r>
      <w:r w:rsidR="00561D1B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="00B01D4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sporządza zawiadomienie o możliwości popełnienia przestępstwa i przekazuje je do właściwej miejscowo </w:t>
      </w:r>
      <w:r w:rsidR="00803ED3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jednostki </w:t>
      </w: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policji </w:t>
      </w:r>
      <w:r w:rsidR="00256091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lub prokuratury.</w:t>
      </w:r>
    </w:p>
    <w:p w14:paraId="739B183F" w14:textId="458D1875" w:rsidR="00FA0FE9" w:rsidRPr="00A37032" w:rsidRDefault="00FA0FE9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ab/>
      </w:r>
      <w:r w:rsidRPr="00A37032">
        <w:rPr>
          <w:rFonts w:ascii="Times New Roman" w:eastAsia="Lato" w:hAnsi="Times New Roman" w:cs="Times New Roman"/>
          <w:sz w:val="24"/>
          <w:szCs w:val="24"/>
        </w:rPr>
        <w:t>2. W przypadku, gdy z rozmowy z opiekun</w:t>
      </w:r>
      <w:r w:rsidR="00B01D4A" w:rsidRPr="00A37032">
        <w:rPr>
          <w:rFonts w:ascii="Times New Roman" w:eastAsia="Lato" w:hAnsi="Times New Roman" w:cs="Times New Roman"/>
          <w:sz w:val="24"/>
          <w:szCs w:val="24"/>
        </w:rPr>
        <w:t>e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wynika, że nie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jest on zainteresowany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pomocą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małoletniemu, ignoruje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zdarzenie lub w inny sposób nie wspiera </w:t>
      </w:r>
      <w:r w:rsidR="00B34469" w:rsidRPr="00A37032">
        <w:rPr>
          <w:rFonts w:ascii="Times New Roman" w:eastAsia="Lato" w:hAnsi="Times New Roman" w:cs="Times New Roman"/>
          <w:sz w:val="24"/>
          <w:szCs w:val="24"/>
        </w:rPr>
        <w:t>małoletniego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, które doświadczyło krzywdzenia </w:t>
      </w:r>
      <w:r w:rsidR="00561D1B">
        <w:rPr>
          <w:rFonts w:ascii="Times New Roman" w:eastAsia="Lato" w:hAnsi="Times New Roman" w:cs="Times New Roman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sporządza wniosek o wgląd w sytuację rodziny, który kieruj</w:t>
      </w:r>
      <w:r w:rsidR="00256091" w:rsidRPr="00A37032">
        <w:rPr>
          <w:rFonts w:ascii="Times New Roman" w:eastAsia="Lato" w:hAnsi="Times New Roman" w:cs="Times New Roman"/>
          <w:sz w:val="24"/>
          <w:szCs w:val="24"/>
        </w:rPr>
        <w:t>e do właściwego sądu rodzinnego.</w:t>
      </w:r>
    </w:p>
    <w:p w14:paraId="1FFE12B0" w14:textId="34D7241B" w:rsidR="00FA0FE9" w:rsidRDefault="00FA0FE9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3. Dalszy tok postępowania leży w kompetencji instytucji, o których mowa </w:t>
      </w:r>
      <w:r w:rsidR="002F39DF">
        <w:rPr>
          <w:rFonts w:ascii="Times New Roman" w:eastAsia="Lato" w:hAnsi="Times New Roman" w:cs="Times New Roman"/>
          <w:sz w:val="24"/>
          <w:szCs w:val="24"/>
        </w:rPr>
        <w:t>w ust 1.</w:t>
      </w:r>
    </w:p>
    <w:p w14:paraId="1235791A" w14:textId="77777777" w:rsidR="00042518" w:rsidRPr="00A37032" w:rsidRDefault="0004251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11FAFB1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7A41D9F" w14:textId="77777777" w:rsidR="008D3175" w:rsidRPr="00A37032" w:rsidRDefault="008D317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167076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4</w:t>
      </w:r>
    </w:p>
    <w:p w14:paraId="1E115493" w14:textId="77777777" w:rsidR="00167076" w:rsidRPr="00A37032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Zasady aktualizacji Standardów oraz zakres kompetencji osób </w:t>
      </w:r>
    </w:p>
    <w:p w14:paraId="19E64FE4" w14:textId="2956C10E" w:rsidR="00167076" w:rsidRPr="00A37032" w:rsidRDefault="00167076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odpowiedzialnych za przygotowanie </w:t>
      </w:r>
      <w:r w:rsidR="00561D1B">
        <w:rPr>
          <w:rFonts w:ascii="Times New Roman" w:eastAsia="Lato" w:hAnsi="Times New Roman" w:cs="Times New Roman"/>
          <w:b/>
          <w:color w:val="000000"/>
          <w:sz w:val="24"/>
          <w:szCs w:val="24"/>
        </w:rPr>
        <w:t>pracowników CRN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do ich stosowania</w:t>
      </w:r>
    </w:p>
    <w:p w14:paraId="3393920E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F56EDB7" w14:textId="77777777" w:rsidR="004D5FF5" w:rsidRPr="00A37032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14</w:t>
      </w:r>
    </w:p>
    <w:p w14:paraId="04EA5C07" w14:textId="0FF6C5DF" w:rsidR="00D0676C" w:rsidRPr="00A37032" w:rsidRDefault="0086704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Dyrektor CRN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 xml:space="preserve"> obowiązany jest co najmniej raz na dwa lata dokonywać oceny Standardów w celu zapewnienia ich dostosowania do aktualnych potrzeb oraz zgodności z obowiązującymi przepisami. Wnioski z przeprowadzonej oceny należy pisemnie udokumentować.</w:t>
      </w:r>
    </w:p>
    <w:p w14:paraId="2DD92427" w14:textId="77777777" w:rsidR="00655B88" w:rsidRPr="00A37032" w:rsidRDefault="00655B88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4CBB10" w14:textId="77777777" w:rsidR="004D5FF5" w:rsidRPr="00A37032" w:rsidRDefault="00A16AD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sz w:val="24"/>
          <w:szCs w:val="24"/>
        </w:rPr>
        <w:t xml:space="preserve"> 15</w:t>
      </w:r>
    </w:p>
    <w:p w14:paraId="0FA11A69" w14:textId="143FCC14" w:rsidR="008F0B8F" w:rsidRPr="00A37032" w:rsidRDefault="003434C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1</w:t>
      </w:r>
      <w:r w:rsidR="008F0B8F" w:rsidRPr="00A37032">
        <w:rPr>
          <w:rFonts w:ascii="Times New Roman" w:eastAsia="Lato" w:hAnsi="Times New Roman" w:cs="Times New Roman"/>
          <w:sz w:val="24"/>
          <w:szCs w:val="24"/>
        </w:rPr>
        <w:t>. Osoba Odpowiedzialna monitoruje realizację Standardów, reaguje na ich naruszenie oraz koordynuje zmiany w Standardach prowadząc równocześnie rejestr zgłoszeń i proponowanych zmian.</w:t>
      </w:r>
    </w:p>
    <w:p w14:paraId="327EEC09" w14:textId="09BDA44C" w:rsidR="00EF6D92" w:rsidRPr="00A37032" w:rsidRDefault="003434C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2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86704B">
        <w:rPr>
          <w:rFonts w:ascii="Times New Roman" w:eastAsia="Lato" w:hAnsi="Times New Roman" w:cs="Times New Roman"/>
          <w:sz w:val="24"/>
          <w:szCs w:val="24"/>
        </w:rPr>
        <w:t>Pracownicy CRN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mogą przekazywać swoje uwagi, proponować zmiany wzglę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dem uregulowań</w:t>
      </w:r>
      <w:r w:rsidR="00942261" w:rsidRPr="00A37032">
        <w:rPr>
          <w:rFonts w:ascii="Times New Roman" w:eastAsia="Lato" w:hAnsi="Times New Roman" w:cs="Times New Roman"/>
          <w:sz w:val="24"/>
          <w:szCs w:val="24"/>
        </w:rPr>
        <w:t xml:space="preserve"> zawartych w Standardach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do Osoby Odpowiedzialnej oraz zgłaszać</w:t>
      </w:r>
      <w:r w:rsidR="00655B88" w:rsidRPr="00A37032">
        <w:rPr>
          <w:rFonts w:ascii="Times New Roman" w:eastAsia="Lato" w:hAnsi="Times New Roman" w:cs="Times New Roman"/>
          <w:sz w:val="24"/>
          <w:szCs w:val="24"/>
        </w:rPr>
        <w:t xml:space="preserve"> incydenty</w:t>
      </w:r>
      <w:r w:rsidR="00EF6D92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>narusz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 xml:space="preserve">ania 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>Standardów.</w:t>
      </w:r>
    </w:p>
    <w:p w14:paraId="4A31F075" w14:textId="252659DA" w:rsidR="00443966" w:rsidRPr="00A37032" w:rsidRDefault="003434C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3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 xml:space="preserve">. Wszelkie uwagi, proponowane zmiany i incydenty w zakresie naruszania Standardów Osoba Odpowiedzialna </w:t>
      </w:r>
      <w:r w:rsidR="00BB197A" w:rsidRPr="00A37032">
        <w:rPr>
          <w:rFonts w:ascii="Times New Roman" w:eastAsia="Lato" w:hAnsi="Times New Roman" w:cs="Times New Roman"/>
          <w:sz w:val="24"/>
          <w:szCs w:val="24"/>
        </w:rPr>
        <w:t>przekazuje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86704B">
        <w:rPr>
          <w:rFonts w:ascii="Times New Roman" w:eastAsia="Lato" w:hAnsi="Times New Roman" w:cs="Times New Roman"/>
          <w:sz w:val="24"/>
          <w:szCs w:val="24"/>
        </w:rPr>
        <w:t>Dyrektorowi CRN</w:t>
      </w:r>
      <w:r w:rsidR="00443966"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78E29483" w14:textId="7FA3CF32" w:rsidR="00AE4513" w:rsidRPr="00A37032" w:rsidRDefault="003434C0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lastRenderedPageBreak/>
        <w:t>4</w:t>
      </w:r>
      <w:r w:rsidR="00AE4513" w:rsidRPr="00A37032">
        <w:rPr>
          <w:rFonts w:ascii="Times New Roman" w:eastAsia="Lato" w:hAnsi="Times New Roman" w:cs="Times New Roman"/>
          <w:sz w:val="24"/>
          <w:szCs w:val="24"/>
        </w:rPr>
        <w:t xml:space="preserve">. Wszelkich zmian w Standardach dokonuje </w:t>
      </w:r>
      <w:r w:rsidR="0086704B">
        <w:rPr>
          <w:rFonts w:ascii="Times New Roman" w:eastAsia="Lato" w:hAnsi="Times New Roman" w:cs="Times New Roman"/>
          <w:sz w:val="24"/>
          <w:szCs w:val="24"/>
        </w:rPr>
        <w:t>Dyrektor CRN</w:t>
      </w:r>
      <w:r w:rsidR="00AE4513" w:rsidRPr="00A37032">
        <w:rPr>
          <w:rFonts w:ascii="Times New Roman" w:eastAsia="Lato" w:hAnsi="Times New Roman" w:cs="Times New Roman"/>
          <w:sz w:val="24"/>
          <w:szCs w:val="24"/>
        </w:rPr>
        <w:t>.</w:t>
      </w:r>
    </w:p>
    <w:p w14:paraId="276867E4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8FA635E" w14:textId="77777777" w:rsidR="00D0676C" w:rsidRPr="00A37032" w:rsidRDefault="00D0676C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68C3088E" w14:textId="085D85CD" w:rsidR="00C67465" w:rsidRPr="00A37032" w:rsidRDefault="00C6746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="00BE6CDF">
        <w:rPr>
          <w:rFonts w:ascii="Times New Roman" w:eastAsia="Lato" w:hAnsi="Times New Roman" w:cs="Times New Roman"/>
          <w:b/>
          <w:color w:val="000000"/>
          <w:sz w:val="24"/>
          <w:szCs w:val="24"/>
        </w:rPr>
        <w:t>5</w:t>
      </w:r>
    </w:p>
    <w:p w14:paraId="1D2C0FA5" w14:textId="77777777" w:rsidR="00D0676C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ustalania planu wsparcia małoletniego po ujawnieniu krzywdy</w:t>
      </w:r>
    </w:p>
    <w:p w14:paraId="3E610189" w14:textId="77777777" w:rsidR="006E5700" w:rsidRPr="00A37032" w:rsidRDefault="006E570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color w:val="FF0000"/>
          <w:sz w:val="24"/>
          <w:szCs w:val="24"/>
        </w:rPr>
      </w:pPr>
    </w:p>
    <w:p w14:paraId="2A84C162" w14:textId="03C2F75F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1</w:t>
      </w:r>
      <w:r w:rsidR="00BE6CDF">
        <w:rPr>
          <w:rFonts w:ascii="Times New Roman" w:eastAsia="Lato" w:hAnsi="Times New Roman" w:cs="Times New Roman"/>
          <w:color w:val="000000"/>
          <w:sz w:val="24"/>
          <w:szCs w:val="24"/>
        </w:rPr>
        <w:t>6</w:t>
      </w:r>
    </w:p>
    <w:p w14:paraId="41FB938F" w14:textId="40EA6BBD" w:rsidR="00A919FA" w:rsidRPr="00A37032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435D21" w:rsidRPr="00A37032">
        <w:rPr>
          <w:rFonts w:ascii="Times New Roman" w:eastAsia="Lato" w:hAnsi="Times New Roman" w:cs="Times New Roman"/>
          <w:sz w:val="24"/>
          <w:szCs w:val="24"/>
        </w:rPr>
        <w:t>Pomimo zast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osowania procedury interwencji </w:t>
      </w:r>
      <w:r w:rsidR="00AE6904">
        <w:rPr>
          <w:rFonts w:ascii="Times New Roman" w:eastAsia="Lato" w:hAnsi="Times New Roman" w:cs="Times New Roman"/>
          <w:sz w:val="24"/>
          <w:szCs w:val="24"/>
        </w:rPr>
        <w:t xml:space="preserve">pracownicy CRN </w:t>
      </w:r>
      <w:r w:rsidR="00503FC0" w:rsidRPr="00A37032">
        <w:rPr>
          <w:rFonts w:ascii="Times New Roman" w:eastAsia="Lato" w:hAnsi="Times New Roman" w:cs="Times New Roman"/>
          <w:sz w:val="24"/>
          <w:szCs w:val="24"/>
        </w:rPr>
        <w:t>powinni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po ujawnieniu krzywdy wspierać małoletniego oraz zwracać uwagę na wszelkie niepokojące sygnały.</w:t>
      </w:r>
    </w:p>
    <w:p w14:paraId="6B58AF4F" w14:textId="74ACB388" w:rsidR="00A919FA" w:rsidRPr="00A37032" w:rsidRDefault="00A919F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 xml:space="preserve">2. Jeżeli jest to możliwe, po ujawnieniu krzywdy, </w:t>
      </w:r>
      <w:r w:rsidR="00AE6904">
        <w:rPr>
          <w:rFonts w:ascii="Times New Roman" w:eastAsia="Lato" w:hAnsi="Times New Roman" w:cs="Times New Roman"/>
          <w:sz w:val="24"/>
          <w:szCs w:val="24"/>
        </w:rPr>
        <w:t>Dyrektor CRN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może utworzyć grupę wsparcia dla małoletniego.</w:t>
      </w:r>
    </w:p>
    <w:p w14:paraId="444A6C26" w14:textId="77777777" w:rsidR="00435D21" w:rsidRPr="00A37032" w:rsidRDefault="00435D2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623D0C8" w14:textId="1322C19A" w:rsidR="0079691E" w:rsidRPr="00A37032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="00BE6CDF">
        <w:rPr>
          <w:rFonts w:ascii="Times New Roman" w:eastAsia="Lato" w:hAnsi="Times New Roman" w:cs="Times New Roman"/>
          <w:b/>
          <w:color w:val="000000"/>
          <w:sz w:val="24"/>
          <w:szCs w:val="24"/>
        </w:rPr>
        <w:t>6</w:t>
      </w:r>
    </w:p>
    <w:p w14:paraId="570D86D6" w14:textId="77777777" w:rsidR="00D0676C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Zasady ochrony wizerunku małoletniego</w:t>
      </w:r>
    </w:p>
    <w:p w14:paraId="3CFA9516" w14:textId="77777777" w:rsidR="0032599A" w:rsidRPr="00A37032" w:rsidRDefault="0032599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7436428F" w14:textId="644A4CAB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§ 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1</w:t>
      </w:r>
      <w:r w:rsidR="00BE6CDF">
        <w:rPr>
          <w:rFonts w:ascii="Times New Roman" w:eastAsia="Lato" w:hAnsi="Times New Roman" w:cs="Times New Roman"/>
          <w:color w:val="000000"/>
          <w:sz w:val="24"/>
          <w:szCs w:val="24"/>
        </w:rPr>
        <w:t>7</w:t>
      </w:r>
    </w:p>
    <w:p w14:paraId="60A4526C" w14:textId="7F534E25" w:rsidR="0079691E" w:rsidRPr="00A37032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4B3422">
        <w:rPr>
          <w:rFonts w:ascii="Times New Roman" w:eastAsia="Lato" w:hAnsi="Times New Roman" w:cs="Times New Roman"/>
          <w:color w:val="000000"/>
          <w:sz w:val="24"/>
          <w:szCs w:val="24"/>
        </w:rPr>
        <w:t>Pracownicy CRN</w:t>
      </w:r>
      <w:r w:rsidR="005F031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uznając prawo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 prywatności i ochrony dóbr osobistych, zapewniają ochronę wizerunku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1AFAD76C" w14:textId="5C710976" w:rsidR="009A159A" w:rsidRDefault="00AD2485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Upublicznienie przez </w:t>
      </w:r>
      <w:r w:rsidR="004B3422">
        <w:rPr>
          <w:rFonts w:ascii="Times New Roman" w:eastAsia="Lato" w:hAnsi="Times New Roman" w:cs="Times New Roman"/>
          <w:color w:val="000000"/>
          <w:sz w:val="24"/>
          <w:szCs w:val="24"/>
        </w:rPr>
        <w:t>pracownika CRN</w:t>
      </w:r>
      <w:r w:rsidR="00CB116D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wizerunku małoletniego utrwalonego w jakiejkolwiek formie (tj. fotografia, nagranie audio-wideo) wymaga pisemnej zgody opiekuna </w:t>
      </w:r>
      <w:r w:rsidR="009337F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małoletniego</w:t>
      </w:r>
      <w:r w:rsidR="009A159A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7388AEDF" w14:textId="2916646B" w:rsidR="00042518" w:rsidRDefault="00042518" w:rsidP="00420EA3">
      <w:pPr>
        <w:pStyle w:val="Standard"/>
        <w:widowControl w:val="0"/>
        <w:spacing w:after="0" w:line="240" w:lineRule="auto"/>
        <w:ind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42518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W przypadku organizacji wydarzeń sportowych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lub wykonywania zdjęć na inne potrzeby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przez organizatora zewnętrznego, odpowiedzialność pozyskania zgody na wykonywanie zdjęć, fotorelacji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oraz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na upublicznienie wizerunku przechodzi na organizatora zewnętrznego.</w:t>
      </w:r>
    </w:p>
    <w:p w14:paraId="7A90F029" w14:textId="20ED5A3E" w:rsidR="00042518" w:rsidRDefault="00042518" w:rsidP="00420EA3">
      <w:pPr>
        <w:pStyle w:val="Standard"/>
        <w:widowControl w:val="0"/>
        <w:spacing w:after="0" w:line="240" w:lineRule="auto"/>
        <w:ind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cf01"/>
          <w:rFonts w:ascii="Times New Roman" w:hAnsi="Times New Roman" w:cs="Times New Roman"/>
          <w:sz w:val="24"/>
          <w:szCs w:val="24"/>
        </w:rPr>
        <w:t>O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soby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bądź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firm</w:t>
      </w:r>
      <w:r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rejestrując</w:t>
      </w:r>
      <w:r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wydarzenie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zobowiązana jest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do noszenia identyfikatora w czasie trwania wydarzenia</w:t>
      </w:r>
    </w:p>
    <w:p w14:paraId="73B0C8F8" w14:textId="59CC2C32" w:rsidR="00042518" w:rsidRPr="00042518" w:rsidRDefault="00042518" w:rsidP="00B6006A">
      <w:pPr>
        <w:pStyle w:val="pf0"/>
        <w:spacing w:before="0" w:beforeAutospacing="0" w:after="0" w:afterAutospacing="0"/>
        <w:ind w:firstLine="709"/>
        <w:contextualSpacing/>
        <w:jc w:val="both"/>
      </w:pPr>
      <w:r w:rsidRPr="00042518">
        <w:rPr>
          <w:rStyle w:val="cf01"/>
          <w:rFonts w:ascii="Times New Roman" w:hAnsi="Times New Roman" w:cs="Times New Roman"/>
          <w:sz w:val="24"/>
          <w:szCs w:val="24"/>
        </w:rPr>
        <w:t>5. Zarejestrowane obrazy powinny się koncentrować na czynnościach wykonywanych przez dzieci i w miarę możliwości przedsta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softHyphen/>
        <w:t xml:space="preserve">wiać grupy dzieci, a nie pojedyncze osoby. </w:t>
      </w:r>
    </w:p>
    <w:p w14:paraId="24270A13" w14:textId="5BD1E483" w:rsidR="0079691E" w:rsidRDefault="00B6006A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>
        <w:rPr>
          <w:rFonts w:ascii="Times New Roman" w:eastAsia="Lato" w:hAnsi="Times New Roman" w:cs="Times New Roman"/>
          <w:color w:val="000000"/>
          <w:sz w:val="24"/>
          <w:szCs w:val="24"/>
        </w:rPr>
        <w:t>6</w:t>
      </w:r>
      <w:r w:rsidR="00AD248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 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Jeżeli wizerunek małoletniego stanowi jedynie szczegół całości, takiej jak zgromadzenie, krajobraz, publiczna impreza, zgoda opiekun</w:t>
      </w:r>
      <w:r w:rsidR="00726467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="0079691E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na utrwalanie wizerunku małoletniego nie jest wymagana.</w:t>
      </w:r>
    </w:p>
    <w:p w14:paraId="777E3C2B" w14:textId="187A9BE8" w:rsidR="005F2376" w:rsidRPr="00A37032" w:rsidRDefault="005F2376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8BA4B74" w14:textId="77777777" w:rsidR="003B7EF7" w:rsidRPr="00A37032" w:rsidRDefault="003B7EF7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6DED5EBB" w14:textId="338929A6" w:rsidR="003B7EF7" w:rsidRPr="00A37032" w:rsidRDefault="0079691E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R</w:t>
      </w:r>
      <w:r w:rsidR="0032599A"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ozdział</w:t>
      </w: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="00BE6CDF">
        <w:rPr>
          <w:rFonts w:ascii="Times New Roman" w:eastAsia="Lato" w:hAnsi="Times New Roman" w:cs="Times New Roman"/>
          <w:b/>
          <w:color w:val="000000"/>
          <w:sz w:val="24"/>
          <w:szCs w:val="24"/>
        </w:rPr>
        <w:t>7</w:t>
      </w:r>
    </w:p>
    <w:p w14:paraId="4658119C" w14:textId="77777777" w:rsidR="003B7EF7" w:rsidRPr="00A37032" w:rsidRDefault="0032599A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color w:val="000000"/>
          <w:sz w:val="24"/>
          <w:szCs w:val="24"/>
        </w:rPr>
        <w:t>Postanowienia końcowe</w:t>
      </w:r>
    </w:p>
    <w:p w14:paraId="3BA87A3E" w14:textId="77777777" w:rsidR="006E5700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49667DEE" w14:textId="7104DE2C" w:rsidR="004D5FF5" w:rsidRPr="00A37032" w:rsidRDefault="006E5700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A37032">
        <w:rPr>
          <w:rFonts w:ascii="Times New Roman" w:eastAsia="Lato" w:hAnsi="Times New Roman" w:cs="Times New Roman"/>
          <w:color w:val="000000"/>
          <w:sz w:val="24"/>
          <w:szCs w:val="24"/>
        </w:rPr>
        <w:t>§</w:t>
      </w:r>
      <w:r w:rsidR="004D5FF5" w:rsidRPr="00A37032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BE6CDF">
        <w:rPr>
          <w:rFonts w:ascii="Times New Roman" w:eastAsia="Lato" w:hAnsi="Times New Roman" w:cs="Times New Roman"/>
          <w:color w:val="000000"/>
          <w:sz w:val="24"/>
          <w:szCs w:val="24"/>
        </w:rPr>
        <w:t>18</w:t>
      </w:r>
    </w:p>
    <w:p w14:paraId="3AF8028B" w14:textId="3F74ED1B" w:rsidR="00B6221C" w:rsidRPr="00A37032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b/>
          <w:sz w:val="24"/>
          <w:szCs w:val="24"/>
        </w:rPr>
        <w:tab/>
      </w:r>
      <w:r w:rsidRPr="00A37032">
        <w:rPr>
          <w:rFonts w:ascii="Times New Roman" w:eastAsia="Lato" w:hAnsi="Times New Roman" w:cs="Times New Roman"/>
          <w:sz w:val="24"/>
          <w:szCs w:val="24"/>
        </w:rPr>
        <w:t>1. Standardy wchodzą w życie z dniem ich ogłoszenia.</w:t>
      </w:r>
    </w:p>
    <w:p w14:paraId="3ED4EBDA" w14:textId="483E3235" w:rsidR="001F0B4A" w:rsidRDefault="001F0B4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A37032">
        <w:rPr>
          <w:rFonts w:ascii="Times New Roman" w:eastAsia="Lato" w:hAnsi="Times New Roman" w:cs="Times New Roman"/>
          <w:sz w:val="24"/>
          <w:szCs w:val="24"/>
        </w:rPr>
        <w:tab/>
      </w:r>
      <w:r w:rsidR="004B3422">
        <w:rPr>
          <w:rFonts w:ascii="Times New Roman" w:eastAsia="Lato" w:hAnsi="Times New Roman" w:cs="Times New Roman"/>
          <w:sz w:val="24"/>
          <w:szCs w:val="24"/>
        </w:rPr>
        <w:t xml:space="preserve">2.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Standardy zostają </w:t>
      </w:r>
      <w:r w:rsidR="002474CC" w:rsidRPr="00A37032">
        <w:rPr>
          <w:rFonts w:ascii="Times New Roman" w:eastAsia="Lato" w:hAnsi="Times New Roman" w:cs="Times New Roman"/>
          <w:sz w:val="24"/>
          <w:szCs w:val="24"/>
        </w:rPr>
        <w:t xml:space="preserve">wywieszone 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w widocznym miejscu w </w:t>
      </w:r>
      <w:r w:rsidR="004B3422">
        <w:rPr>
          <w:rFonts w:ascii="Times New Roman" w:eastAsia="Lato" w:hAnsi="Times New Roman" w:cs="Times New Roman"/>
          <w:sz w:val="24"/>
          <w:szCs w:val="24"/>
        </w:rPr>
        <w:t xml:space="preserve">siedzibie Centrum Rekreacji Nieporęt </w:t>
      </w:r>
      <w:r w:rsidR="00BE6CDF">
        <w:rPr>
          <w:rFonts w:ascii="Times New Roman" w:eastAsia="Lato" w:hAnsi="Times New Roman" w:cs="Times New Roman"/>
          <w:sz w:val="24"/>
          <w:szCs w:val="24"/>
        </w:rPr>
        <w:t xml:space="preserve">w obiektach zarządzanych przez CRN </w:t>
      </w:r>
      <w:r w:rsidR="004B3422">
        <w:rPr>
          <w:rFonts w:ascii="Times New Roman" w:eastAsia="Lato" w:hAnsi="Times New Roman" w:cs="Times New Roman"/>
          <w:sz w:val="24"/>
          <w:szCs w:val="24"/>
        </w:rPr>
        <w:t xml:space="preserve">oraz </w:t>
      </w:r>
      <w:r w:rsidRPr="00A37032">
        <w:rPr>
          <w:rFonts w:ascii="Times New Roman" w:eastAsia="Lato" w:hAnsi="Times New Roman" w:cs="Times New Roman"/>
          <w:sz w:val="24"/>
          <w:szCs w:val="24"/>
        </w:rPr>
        <w:t>na stronie internetowej</w:t>
      </w:r>
      <w:r w:rsidR="004B3422">
        <w:rPr>
          <w:rFonts w:ascii="Times New Roman" w:eastAsia="Lato" w:hAnsi="Times New Roman" w:cs="Times New Roman"/>
          <w:sz w:val="24"/>
          <w:szCs w:val="24"/>
        </w:rPr>
        <w:t xml:space="preserve"> </w:t>
      </w:r>
      <w:hyperlink r:id="rId8" w:history="1">
        <w:r w:rsidR="004B3422" w:rsidRPr="003D7FB7">
          <w:rPr>
            <w:rStyle w:val="Hipercze"/>
            <w:rFonts w:ascii="Times New Roman" w:eastAsia="Lato" w:hAnsi="Times New Roman" w:cs="Times New Roman"/>
            <w:sz w:val="24"/>
            <w:szCs w:val="24"/>
          </w:rPr>
          <w:t>www.cr.nieporet.pl</w:t>
        </w:r>
      </w:hyperlink>
      <w:r w:rsidR="00BD5633" w:rsidRPr="00A37032">
        <w:rPr>
          <w:rFonts w:ascii="Times New Roman" w:eastAsia="Lato" w:hAnsi="Times New Roman" w:cs="Times New Roman"/>
          <w:sz w:val="24"/>
          <w:szCs w:val="24"/>
        </w:rPr>
        <w:t xml:space="preserve"> -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w wersji </w:t>
      </w:r>
      <w:r w:rsidR="002137FA" w:rsidRPr="00A37032">
        <w:rPr>
          <w:rFonts w:ascii="Times New Roman" w:eastAsia="Lato" w:hAnsi="Times New Roman" w:cs="Times New Roman"/>
          <w:sz w:val="24"/>
          <w:szCs w:val="24"/>
        </w:rPr>
        <w:t>pełnej</w:t>
      </w:r>
      <w:r w:rsidRPr="00A37032">
        <w:rPr>
          <w:rFonts w:ascii="Times New Roman" w:eastAsia="Lato" w:hAnsi="Times New Roman" w:cs="Times New Roman"/>
          <w:sz w:val="24"/>
          <w:szCs w:val="24"/>
        </w:rPr>
        <w:t xml:space="preserve"> oraz skróconej, przeznaczonej dla małoletnich</w:t>
      </w:r>
      <w:r w:rsidR="00BE6CDF">
        <w:rPr>
          <w:rFonts w:ascii="Times New Roman" w:eastAsia="Lato" w:hAnsi="Times New Roman" w:cs="Times New Roman"/>
          <w:sz w:val="24"/>
          <w:szCs w:val="24"/>
        </w:rPr>
        <w:t xml:space="preserve"> stanowiący załącznik nr 5.</w:t>
      </w:r>
    </w:p>
    <w:p w14:paraId="4761BE87" w14:textId="77777777" w:rsidR="00457D18" w:rsidRDefault="00457D1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BD72048" w14:textId="77777777" w:rsidR="00457D18" w:rsidRDefault="00457D1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FABE821" w14:textId="3CC5D8DE" w:rsidR="00457D18" w:rsidRDefault="00457D18" w:rsidP="00420EA3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57D18">
        <w:rPr>
          <w:rFonts w:ascii="Times New Roman" w:hAnsi="Times New Roman" w:cs="Times New Roman"/>
          <w:b/>
          <w:sz w:val="24"/>
          <w:u w:val="single"/>
        </w:rPr>
        <w:t>WAŻNE TELEFONY I ADRESY</w:t>
      </w:r>
    </w:p>
    <w:p w14:paraId="0D1D9751" w14:textId="77777777" w:rsidR="00457D18" w:rsidRDefault="00457D18" w:rsidP="00420EA3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4E71937" w14:textId="77777777" w:rsidR="00457D18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Telefon Zaufania</w:t>
      </w:r>
      <w:r w:rsidRPr="004D1DB4">
        <w:rPr>
          <w:rFonts w:ascii="Times New Roman" w:hAnsi="Times New Roman" w:cs="Times New Roman"/>
          <w:color w:val="000000" w:themeColor="text1"/>
        </w:rPr>
        <w:t xml:space="preserve"> - 19 288 (linia dostępna od poniedziałku do piątku w godz. 20:00 - 08:00; 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w soboty, niedziele i święta - całodobowo); </w:t>
      </w:r>
    </w:p>
    <w:p w14:paraId="20BF1FA2" w14:textId="77777777" w:rsidR="00457D18" w:rsidRPr="004D1DB4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F2D5CB8" w14:textId="77777777" w:rsidR="00457D18" w:rsidRPr="00275C33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lastRenderedPageBreak/>
        <w:t>Ogólnopolskie Pogotowie dla Ofiar Przemocy w Rodzinie „Niebieska Linia</w:t>
      </w:r>
      <w:r w:rsidRPr="004D1DB4">
        <w:rPr>
          <w:rFonts w:ascii="Times New Roman" w:hAnsi="Times New Roman" w:cs="Times New Roman"/>
          <w:color w:val="000000" w:themeColor="text1"/>
        </w:rPr>
        <w:t xml:space="preserve">” – tel. 800 120 002 (linia dostępna 24 godziny na dobę i przez siedem dni w tygodniu) oraz e-mail: niebieskalinia@niebieskalinia.info; </w:t>
      </w:r>
    </w:p>
    <w:p w14:paraId="6A4AFAFF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98C0803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Ogólnopolskie Pogotowie dla Ofiar Przemocy w Rodzinie „Niebieska Linia” Instytutu Psychologii Zdrowia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(22) 668 70 00 oraz 116 123 (linia dostępna 24 godziny na dobę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 i przez siedem dni w tygodniu); </w:t>
      </w:r>
    </w:p>
    <w:p w14:paraId="6C1C5333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5B0ABE3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 xml:space="preserve">Fundacja </w:t>
      </w:r>
      <w:proofErr w:type="spellStart"/>
      <w:r w:rsidRPr="004D1DB4">
        <w:rPr>
          <w:rFonts w:ascii="Times New Roman" w:hAnsi="Times New Roman" w:cs="Times New Roman"/>
          <w:b/>
          <w:bCs/>
          <w:color w:val="000000" w:themeColor="text1"/>
        </w:rPr>
        <w:t>Feminoteka</w:t>
      </w:r>
      <w:proofErr w:type="spellEnd"/>
      <w:r w:rsidRPr="004D1D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D1DB4">
        <w:rPr>
          <w:rFonts w:ascii="Times New Roman" w:hAnsi="Times New Roman" w:cs="Times New Roman"/>
          <w:color w:val="000000" w:themeColor="text1"/>
        </w:rPr>
        <w:t xml:space="preserve">- Telefon </w:t>
      </w:r>
      <w:proofErr w:type="spellStart"/>
      <w:r w:rsidRPr="004D1DB4">
        <w:rPr>
          <w:rFonts w:ascii="Times New Roman" w:hAnsi="Times New Roman" w:cs="Times New Roman"/>
          <w:color w:val="000000" w:themeColor="text1"/>
        </w:rPr>
        <w:t>przeciwprzemocowy</w:t>
      </w:r>
      <w:proofErr w:type="spellEnd"/>
      <w:r w:rsidRPr="004D1DB4">
        <w:rPr>
          <w:rFonts w:ascii="Times New Roman" w:hAnsi="Times New Roman" w:cs="Times New Roman"/>
          <w:color w:val="000000" w:themeColor="text1"/>
        </w:rPr>
        <w:t xml:space="preserve"> dla kobiet doświadczających przemocy (w tym kobiet transseksualnych) – tel. 888 88 33 88 (telefon czynny od poniedziałku do piątku w godz. 11 – 19); </w:t>
      </w:r>
    </w:p>
    <w:p w14:paraId="35BEEDB8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8B285E8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Centrum Praw Kobiet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800 107 777 (telefon interwencyjny czynny całą dobę; 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po połączeniu należy wybrać 1 i potem 3); </w:t>
      </w:r>
    </w:p>
    <w:p w14:paraId="73C7FBDB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A15F406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Fundacja Dajemy Dzieciom Siłę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Telefon zaufania dla </w:t>
      </w:r>
      <w:r>
        <w:rPr>
          <w:rFonts w:ascii="Times New Roman" w:hAnsi="Times New Roman" w:cs="Times New Roman"/>
          <w:color w:val="000000" w:themeColor="text1"/>
        </w:rPr>
        <w:t>D</w:t>
      </w:r>
      <w:r w:rsidRPr="004D1DB4">
        <w:rPr>
          <w:rFonts w:ascii="Times New Roman" w:hAnsi="Times New Roman" w:cs="Times New Roman"/>
          <w:color w:val="000000" w:themeColor="text1"/>
        </w:rPr>
        <w:t xml:space="preserve">zieci i </w:t>
      </w:r>
      <w:r>
        <w:rPr>
          <w:rFonts w:ascii="Times New Roman" w:hAnsi="Times New Roman" w:cs="Times New Roman"/>
          <w:color w:val="000000" w:themeColor="text1"/>
        </w:rPr>
        <w:t>M</w:t>
      </w:r>
      <w:r w:rsidRPr="004D1DB4">
        <w:rPr>
          <w:rFonts w:ascii="Times New Roman" w:hAnsi="Times New Roman" w:cs="Times New Roman"/>
          <w:color w:val="000000" w:themeColor="text1"/>
        </w:rPr>
        <w:t>łodzieży – tel. 116 111 (linia dostępna 24 godziny na dobę i przez siedem dni w tygodniu) oraz Telefon dla rodziców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 i nauczycieli, którzy potrzebują wsparcia i informacji w zakresie przeciwdziałania i pomocy psychologicznej </w:t>
      </w:r>
      <w:r>
        <w:rPr>
          <w:rFonts w:ascii="Times New Roman" w:hAnsi="Times New Roman" w:cs="Times New Roman"/>
          <w:color w:val="000000" w:themeColor="text1"/>
        </w:rPr>
        <w:t>D</w:t>
      </w:r>
      <w:r w:rsidRPr="004D1DB4">
        <w:rPr>
          <w:rFonts w:ascii="Times New Roman" w:hAnsi="Times New Roman" w:cs="Times New Roman"/>
          <w:color w:val="000000" w:themeColor="text1"/>
        </w:rPr>
        <w:t xml:space="preserve">zieciom przeżywającym kłopoty i trudności takie jak: agresja i przemoc w szkole – tel. 800 100 100 (linia czynna od poniedziałku do piątku, w godz. 12 – 15); </w:t>
      </w:r>
    </w:p>
    <w:p w14:paraId="173F6093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568AB6F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Dziecięcy Telefon Zaufania Rzecznika Praw Dziecka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12 12 12 (linia dostępna 24 godziny na dobę i przez siedem dni w tygodniu);</w:t>
      </w:r>
    </w:p>
    <w:p w14:paraId="4B85BED4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64F6AE72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Anonimowa Policyjna Linia Specjalna „Zatrzymaj Przemoc”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800 120 148 – (bezpłatna linia dostępna 24 godziny na dobę i przez siedem dni w tygodniu); </w:t>
      </w:r>
    </w:p>
    <w:p w14:paraId="668F26AD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CCB9DD5" w14:textId="77777777" w:rsidR="00457D18" w:rsidRPr="004D1DB4" w:rsidRDefault="00457D18" w:rsidP="00457D18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Linia wsparcia psychologicznego Polskiego Czerwonego Krzyża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(22) 230 22 07 (linia dostępna od poniedziałku do piątku w godz. 16 – 20); </w:t>
      </w:r>
    </w:p>
    <w:p w14:paraId="4A72A5D5" w14:textId="77777777" w:rsidR="00457D18" w:rsidRPr="00275C33" w:rsidRDefault="00457D18" w:rsidP="00457D18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4342A9A9" w14:textId="22022568" w:rsidR="00457D18" w:rsidRPr="00457D18" w:rsidRDefault="00457D18" w:rsidP="00457D18">
      <w:pPr>
        <w:pStyle w:val="Standar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Bezpłatna aplikacja mobilna „Twój parasol</w:t>
      </w:r>
      <w:r>
        <w:rPr>
          <w:rFonts w:ascii="Times New Roman" w:hAnsi="Times New Roman" w:cs="Times New Roman"/>
          <w:color w:val="000000" w:themeColor="text1"/>
        </w:rPr>
        <w:t>” – https://twojparasol.com/</w:t>
      </w:r>
    </w:p>
    <w:p w14:paraId="0968D80D" w14:textId="77777777" w:rsidR="009270D0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627FF813" w14:textId="77777777" w:rsidR="00C161B3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20C5E32" w14:textId="77777777" w:rsidR="00C161B3" w:rsidRPr="0001784B" w:rsidRDefault="00C161B3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63513A3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D3F0E70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7199755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3BCF7E02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221DC4F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80D846A" w14:textId="77777777" w:rsidR="009270D0" w:rsidRPr="0001784B" w:rsidRDefault="009270D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099D9574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D7B266E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787E3900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1D5DBCB3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301CD0B5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5C7F73A3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208423C9" w14:textId="77777777" w:rsidR="00420EA3" w:rsidRDefault="00420EA3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41DD4C75" w14:textId="77777777" w:rsidR="003434C0" w:rsidRDefault="003434C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</w:rPr>
      </w:pPr>
    </w:p>
    <w:p w14:paraId="4C532C1B" w14:textId="77777777" w:rsidR="003434C0" w:rsidRDefault="003434C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</w:rPr>
      </w:pPr>
    </w:p>
    <w:p w14:paraId="2D934474" w14:textId="77777777" w:rsidR="003434C0" w:rsidRDefault="003434C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</w:rPr>
      </w:pPr>
    </w:p>
    <w:p w14:paraId="25D8F321" w14:textId="77777777" w:rsidR="003434C0" w:rsidRPr="003F5B9F" w:rsidRDefault="003434C0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</w:rPr>
      </w:pPr>
    </w:p>
    <w:p w14:paraId="09A3667E" w14:textId="77777777" w:rsidR="0051376B" w:rsidRPr="003F5B9F" w:rsidRDefault="0051376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</w:rPr>
      </w:pPr>
      <w:r w:rsidRPr="003F5B9F">
        <w:rPr>
          <w:rFonts w:ascii="Times New Roman" w:eastAsia="Lato" w:hAnsi="Times New Roman" w:cs="Times New Roman"/>
          <w:i/>
        </w:rPr>
        <w:t xml:space="preserve">Załącznik nr 1 </w:t>
      </w:r>
    </w:p>
    <w:p w14:paraId="5C9F995B" w14:textId="77777777" w:rsidR="0051376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</w:rPr>
      </w:pPr>
    </w:p>
    <w:p w14:paraId="10D124C4" w14:textId="77777777" w:rsidR="003F5B9F" w:rsidRPr="003F5B9F" w:rsidRDefault="003F5B9F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</w:rPr>
      </w:pPr>
    </w:p>
    <w:p w14:paraId="71CB30FD" w14:textId="77777777" w:rsidR="0051376B" w:rsidRPr="003F5B9F" w:rsidRDefault="00960933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</w:rPr>
      </w:pPr>
      <w:r w:rsidRPr="003F5B9F">
        <w:rPr>
          <w:rFonts w:ascii="Times New Roman" w:eastAsia="Lato" w:hAnsi="Times New Roman" w:cs="Times New Roman"/>
        </w:rPr>
        <w:t>.....</w:t>
      </w:r>
      <w:r w:rsidR="0051376B" w:rsidRPr="003F5B9F">
        <w:rPr>
          <w:rFonts w:ascii="Times New Roman" w:eastAsia="Lato" w:hAnsi="Times New Roman" w:cs="Times New Roman"/>
        </w:rPr>
        <w:t>...............................................................</w:t>
      </w:r>
    </w:p>
    <w:p w14:paraId="1B23608F" w14:textId="77777777" w:rsidR="0051376B" w:rsidRPr="003F5B9F" w:rsidRDefault="0051376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</w:rPr>
      </w:pPr>
      <w:r w:rsidRPr="003F5B9F">
        <w:rPr>
          <w:rFonts w:ascii="Times New Roman" w:eastAsia="Lato" w:hAnsi="Times New Roman" w:cs="Times New Roman"/>
          <w:i/>
        </w:rPr>
        <w:t>miejscowość i data</w:t>
      </w:r>
    </w:p>
    <w:p w14:paraId="373C1129" w14:textId="77777777" w:rsidR="0051376B" w:rsidRPr="0001784B" w:rsidRDefault="0051376B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66B291D" w14:textId="77777777" w:rsidR="00960933" w:rsidRDefault="00960933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39F07F3" w14:textId="77777777" w:rsidR="003F5B9F" w:rsidRPr="0001784B" w:rsidRDefault="003F5B9F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15017F" w14:textId="77777777" w:rsidR="00F3680D" w:rsidRPr="0001784B" w:rsidRDefault="00F3680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E7354F" w14:textId="77777777" w:rsidR="0051376B" w:rsidRPr="00A53A24" w:rsidRDefault="0051376B" w:rsidP="007945C9">
      <w:pPr>
        <w:pStyle w:val="Standard"/>
        <w:widowControl w:val="0"/>
        <w:spacing w:after="0" w:line="360" w:lineRule="atLeast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A53A24">
        <w:rPr>
          <w:rFonts w:ascii="Times New Roman" w:eastAsia="Lato" w:hAnsi="Times New Roman" w:cs="Times New Roman"/>
          <w:b/>
          <w:bCs/>
          <w:sz w:val="28"/>
          <w:szCs w:val="28"/>
        </w:rPr>
        <w:t>OŚWIADCZENIE O ZAPOZNANIU SIĘ ZE</w:t>
      </w:r>
    </w:p>
    <w:p w14:paraId="19EE3545" w14:textId="0065C44C" w:rsidR="0051376B" w:rsidRPr="00A53A24" w:rsidRDefault="0051376B" w:rsidP="007945C9">
      <w:pPr>
        <w:pStyle w:val="Standard"/>
        <w:widowControl w:val="0"/>
        <w:spacing w:after="0" w:line="360" w:lineRule="atLeast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A53A24">
        <w:rPr>
          <w:rFonts w:ascii="Times New Roman" w:eastAsia="Lato" w:hAnsi="Times New Roman" w:cs="Times New Roman"/>
          <w:b/>
          <w:bCs/>
          <w:sz w:val="28"/>
          <w:szCs w:val="28"/>
        </w:rPr>
        <w:t xml:space="preserve">STANDARDAMI OCHRONY </w:t>
      </w:r>
      <w:r w:rsidR="0030772D" w:rsidRPr="00A53A24">
        <w:rPr>
          <w:rFonts w:ascii="Times New Roman" w:eastAsia="Lato" w:hAnsi="Times New Roman" w:cs="Times New Roman"/>
          <w:b/>
          <w:bCs/>
          <w:sz w:val="28"/>
          <w:szCs w:val="28"/>
        </w:rPr>
        <w:t>MAŁOLETNICH</w:t>
      </w:r>
    </w:p>
    <w:p w14:paraId="3185374F" w14:textId="005FBA89" w:rsidR="0030772D" w:rsidRPr="00A53A24" w:rsidRDefault="0030772D" w:rsidP="007945C9">
      <w:pPr>
        <w:pStyle w:val="Standard"/>
        <w:widowControl w:val="0"/>
        <w:spacing w:after="0" w:line="360" w:lineRule="atLeast"/>
        <w:jc w:val="center"/>
        <w:rPr>
          <w:rFonts w:ascii="Times New Roman" w:eastAsia="Lato" w:hAnsi="Times New Roman" w:cs="Times New Roman"/>
          <w:sz w:val="28"/>
          <w:szCs w:val="28"/>
        </w:rPr>
      </w:pPr>
      <w:r w:rsidRPr="00A53A24">
        <w:rPr>
          <w:rFonts w:ascii="Times New Roman" w:eastAsia="Lato" w:hAnsi="Times New Roman" w:cs="Times New Roman"/>
          <w:b/>
          <w:bCs/>
          <w:sz w:val="28"/>
          <w:szCs w:val="28"/>
        </w:rPr>
        <w:t>CENTRUM REKREACJI NIEPORĘT</w:t>
      </w:r>
    </w:p>
    <w:p w14:paraId="627E5C53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24A8C833" w14:textId="77777777" w:rsidR="0051376B" w:rsidRDefault="0051376B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7133F050" w14:textId="77777777" w:rsidR="003F5B9F" w:rsidRPr="0001784B" w:rsidRDefault="003F5B9F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sz w:val="24"/>
          <w:szCs w:val="24"/>
        </w:rPr>
      </w:pPr>
    </w:p>
    <w:p w14:paraId="7A152384" w14:textId="4DC2B85C" w:rsidR="0051376B" w:rsidRPr="0001784B" w:rsidRDefault="0051376B" w:rsidP="007945C9">
      <w:pPr>
        <w:pStyle w:val="Standard"/>
        <w:widowControl w:val="0"/>
        <w:spacing w:after="0" w:line="360" w:lineRule="atLeast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 oświadczam, że zapoznałam/em się ze Standardami Ochrony Małoletnich </w:t>
      </w:r>
      <w:r w:rsidR="0030772D">
        <w:rPr>
          <w:rFonts w:ascii="Times New Roman" w:eastAsia="Lato" w:hAnsi="Times New Roman" w:cs="Times New Roman"/>
          <w:sz w:val="24"/>
          <w:szCs w:val="24"/>
        </w:rPr>
        <w:t>Centrum Rekreacji Nieporęt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 oraz zobowiązuje się do ich stosowania i przestrzegania.</w:t>
      </w:r>
    </w:p>
    <w:p w14:paraId="18007ABD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15AD5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8B683BB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CE87B6C" w14:textId="77777777" w:rsidR="0051376B" w:rsidRPr="0001784B" w:rsidRDefault="0051376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DD39396" w14:textId="77777777" w:rsidR="0051376B" w:rsidRPr="0001784B" w:rsidRDefault="0051376B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……………………………………</w:t>
      </w:r>
      <w:r w:rsidR="00960933" w:rsidRPr="0001784B">
        <w:rPr>
          <w:rFonts w:ascii="Times New Roman" w:eastAsia="Lato" w:hAnsi="Times New Roman" w:cs="Times New Roman"/>
          <w:sz w:val="24"/>
          <w:szCs w:val="24"/>
        </w:rPr>
        <w:t>….</w:t>
      </w:r>
    </w:p>
    <w:p w14:paraId="58D1A18E" w14:textId="77777777" w:rsidR="0051376B" w:rsidRPr="0001784B" w:rsidRDefault="0051376B" w:rsidP="00420EA3">
      <w:pPr>
        <w:pStyle w:val="Standard"/>
        <w:widowControl w:val="0"/>
        <w:spacing w:after="0" w:line="240" w:lineRule="auto"/>
        <w:ind w:left="4956"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7D2FAA09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89B193A" w14:textId="77777777" w:rsidR="00D0676C" w:rsidRPr="0001784B" w:rsidRDefault="00D0676C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879D55D" w14:textId="64FB16C4" w:rsidR="003F5B9F" w:rsidRDefault="003F5B9F" w:rsidP="003F5B9F">
      <w:pPr>
        <w:suppressAutoHyphens w:val="0"/>
        <w:autoSpaceDN/>
        <w:textAlignment w:val="auto"/>
        <w:rPr>
          <w:rFonts w:ascii="Times New Roman" w:eastAsia="Lato" w:hAnsi="Times New Roman" w:cs="Times New Roman"/>
          <w:i/>
          <w:sz w:val="24"/>
          <w:szCs w:val="24"/>
        </w:rPr>
      </w:pPr>
      <w:r>
        <w:rPr>
          <w:rFonts w:ascii="Times New Roman" w:eastAsia="Lato" w:hAnsi="Times New Roman" w:cs="Times New Roman"/>
          <w:i/>
          <w:sz w:val="24"/>
          <w:szCs w:val="24"/>
        </w:rPr>
        <w:br w:type="page"/>
      </w:r>
    </w:p>
    <w:p w14:paraId="0E4CB04D" w14:textId="77777777" w:rsidR="003F5B9F" w:rsidRPr="003F5B9F" w:rsidRDefault="003F5B9F" w:rsidP="003F5B9F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</w:rPr>
      </w:pPr>
      <w:r w:rsidRPr="003F5B9F">
        <w:rPr>
          <w:rFonts w:ascii="Times New Roman" w:eastAsia="Lato" w:hAnsi="Times New Roman" w:cs="Times New Roman"/>
          <w:i/>
        </w:rPr>
        <w:lastRenderedPageBreak/>
        <w:t>Załącznik nr 2</w:t>
      </w:r>
    </w:p>
    <w:p w14:paraId="2F143A56" w14:textId="77777777" w:rsidR="003F5B9F" w:rsidRPr="003F5B9F" w:rsidRDefault="003F5B9F" w:rsidP="003F5B9F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</w:rPr>
      </w:pPr>
    </w:p>
    <w:p w14:paraId="360ED035" w14:textId="77777777" w:rsidR="003F5B9F" w:rsidRPr="003F5B9F" w:rsidRDefault="003F5B9F" w:rsidP="003F5B9F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</w:rPr>
      </w:pPr>
      <w:r w:rsidRPr="003F5B9F">
        <w:rPr>
          <w:rFonts w:ascii="Times New Roman" w:eastAsia="Lato" w:hAnsi="Times New Roman" w:cs="Times New Roman"/>
        </w:rPr>
        <w:t>....................................................................</w:t>
      </w:r>
    </w:p>
    <w:p w14:paraId="7156485C" w14:textId="77777777" w:rsidR="003F5B9F" w:rsidRPr="003F5B9F" w:rsidRDefault="003F5B9F" w:rsidP="003F5B9F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</w:rPr>
      </w:pPr>
      <w:r w:rsidRPr="003F5B9F">
        <w:rPr>
          <w:rFonts w:ascii="Times New Roman" w:eastAsia="Lato" w:hAnsi="Times New Roman" w:cs="Times New Roman"/>
          <w:i/>
        </w:rPr>
        <w:t>miejscowość i data</w:t>
      </w:r>
    </w:p>
    <w:p w14:paraId="20A5A02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CFCCB3D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7D95E2" w14:textId="77777777" w:rsidR="003F5B9F" w:rsidRPr="00A11814" w:rsidRDefault="003F5B9F" w:rsidP="003F5B9F">
      <w:pPr>
        <w:pStyle w:val="paragraph"/>
        <w:jc w:val="center"/>
        <w:textAlignment w:val="baseline"/>
        <w:rPr>
          <w:sz w:val="28"/>
          <w:szCs w:val="28"/>
          <w:lang w:val="pl-PL"/>
        </w:rPr>
      </w:pPr>
      <w:r w:rsidRPr="00A11814">
        <w:rPr>
          <w:rStyle w:val="normaltextrun"/>
          <w:b/>
          <w:bCs/>
          <w:color w:val="000000"/>
          <w:sz w:val="28"/>
          <w:szCs w:val="28"/>
          <w:lang w:val="pl-PL"/>
        </w:rPr>
        <w:t>Zakres danych pracownika niezbędnych do sprawdzenia w Rejestrze Sprawców Przestępstw na Tle Seksualnym.</w:t>
      </w:r>
    </w:p>
    <w:p w14:paraId="58EBD531" w14:textId="77777777" w:rsidR="003F5B9F" w:rsidRPr="00C664C5" w:rsidRDefault="003F5B9F" w:rsidP="003F5B9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C664C5">
        <w:rPr>
          <w:rFonts w:ascii="Times New Roman" w:hAnsi="Times New Roman" w:cs="Times New Roman"/>
          <w:i/>
          <w:iCs/>
          <w:color w:val="000000" w:themeColor="text1"/>
        </w:rPr>
        <w:t>(§ 14 rozporządzenia Ministra Sprawiedliwości z 31 lipca 2017 r. w sprawie trybu, sposobu i zakresu uzyskiwania i udostępniania informacji z Rejestru z dostępem ograniczonym oraz sposobu zakładania konta użytkownika)</w:t>
      </w:r>
    </w:p>
    <w:p w14:paraId="6A5EADB0" w14:textId="77777777" w:rsidR="003F5B9F" w:rsidRPr="00A11814" w:rsidRDefault="003F5B9F" w:rsidP="003F5B9F">
      <w:pPr>
        <w:pStyle w:val="Listapunktowana"/>
        <w:numPr>
          <w:ilvl w:val="0"/>
          <w:numId w:val="0"/>
        </w:num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4D3A2090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Pierwsze imię i nazwisko: ………………………………………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.</w:t>
      </w:r>
      <w:r w:rsidRPr="003F5B9F">
        <w:rPr>
          <w:rStyle w:val="eop"/>
          <w:color w:val="000000"/>
          <w:lang w:val="pl-PL"/>
        </w:rPr>
        <w:t> </w:t>
      </w:r>
    </w:p>
    <w:p w14:paraId="4A00162B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Data urodzenia: ………………………………………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.</w:t>
      </w:r>
      <w:r w:rsidRPr="003F5B9F">
        <w:rPr>
          <w:rStyle w:val="eop"/>
          <w:color w:val="000000"/>
          <w:lang w:val="pl-PL"/>
        </w:rPr>
        <w:t> </w:t>
      </w:r>
    </w:p>
    <w:p w14:paraId="005F5202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Pesel: …………………………………………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…………….</w:t>
      </w:r>
      <w:r w:rsidRPr="003F5B9F">
        <w:rPr>
          <w:rStyle w:val="eop"/>
          <w:color w:val="000000"/>
          <w:lang w:val="pl-PL"/>
        </w:rPr>
        <w:t> </w:t>
      </w:r>
    </w:p>
    <w:p w14:paraId="63D9B6CB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Nazwisko rodowe: 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……………</w:t>
      </w:r>
      <w:r w:rsidRPr="003F5B9F">
        <w:rPr>
          <w:rStyle w:val="eop"/>
          <w:color w:val="000000"/>
          <w:lang w:val="pl-PL"/>
        </w:rPr>
        <w:t> </w:t>
      </w:r>
    </w:p>
    <w:p w14:paraId="3246800F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Imię ojca: …………………………………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………………</w:t>
      </w:r>
      <w:r w:rsidRPr="003F5B9F">
        <w:rPr>
          <w:rStyle w:val="eop"/>
          <w:color w:val="000000"/>
          <w:lang w:val="pl-PL"/>
        </w:rPr>
        <w:t> </w:t>
      </w:r>
    </w:p>
    <w:p w14:paraId="55ABA068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Imię matki: ………………………………</w:t>
      </w:r>
      <w:proofErr w:type="gramStart"/>
      <w:r w:rsidRPr="003F5B9F">
        <w:rPr>
          <w:rStyle w:val="normaltextrun"/>
          <w:color w:val="000000"/>
          <w:lang w:val="pl-PL"/>
        </w:rPr>
        <w:t>…….</w:t>
      </w:r>
      <w:proofErr w:type="gramEnd"/>
      <w:r w:rsidRPr="003F5B9F">
        <w:rPr>
          <w:rStyle w:val="normaltextrun"/>
          <w:color w:val="000000"/>
          <w:lang w:val="pl-PL"/>
        </w:rPr>
        <w:t>………………</w:t>
      </w:r>
      <w:r w:rsidRPr="003F5B9F">
        <w:rPr>
          <w:rStyle w:val="eop"/>
          <w:color w:val="000000"/>
          <w:lang w:val="pl-PL"/>
        </w:rPr>
        <w:t> </w:t>
      </w:r>
    </w:p>
    <w:p w14:paraId="34359145" w14:textId="77777777" w:rsidR="003F5B9F" w:rsidRPr="003F5B9F" w:rsidRDefault="003F5B9F" w:rsidP="003F5B9F">
      <w:pPr>
        <w:pStyle w:val="paragraph"/>
        <w:textAlignment w:val="baseline"/>
        <w:rPr>
          <w:rStyle w:val="eop"/>
          <w:color w:val="000000"/>
          <w:lang w:val="pl-PL"/>
        </w:rPr>
      </w:pPr>
      <w:r w:rsidRPr="003F5B9F">
        <w:rPr>
          <w:rStyle w:val="eop"/>
          <w:color w:val="000000"/>
          <w:lang w:val="pl-PL"/>
        </w:rPr>
        <w:t> </w:t>
      </w:r>
      <w:r w:rsidRPr="003F5B9F">
        <w:rPr>
          <w:rStyle w:val="eop"/>
          <w:color w:val="000000"/>
          <w:lang w:val="pl-PL"/>
        </w:rPr>
        <w:br/>
      </w:r>
    </w:p>
    <w:p w14:paraId="0612D598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</w:p>
    <w:p w14:paraId="1B98CD50" w14:textId="77777777" w:rsidR="003F5B9F" w:rsidRPr="003F5B9F" w:rsidRDefault="003F5B9F" w:rsidP="003F5B9F">
      <w:pPr>
        <w:pStyle w:val="paragraph"/>
        <w:textAlignment w:val="baseline"/>
        <w:rPr>
          <w:lang w:val="pl-PL"/>
        </w:rPr>
      </w:pPr>
      <w:r w:rsidRPr="003F5B9F">
        <w:rPr>
          <w:rStyle w:val="normaltextrun"/>
          <w:color w:val="000000"/>
          <w:lang w:val="pl-PL"/>
        </w:rPr>
        <w:t>Rejestr dostępny jest na stronie: https://rps.ms.gov.pl/ </w:t>
      </w:r>
      <w:r w:rsidRPr="003F5B9F">
        <w:rPr>
          <w:rStyle w:val="eop"/>
          <w:color w:val="000000"/>
          <w:lang w:val="pl-PL"/>
        </w:rPr>
        <w:t> </w:t>
      </w:r>
    </w:p>
    <w:p w14:paraId="648EFC9A" w14:textId="77777777" w:rsidR="003F5B9F" w:rsidRPr="003F5B9F" w:rsidRDefault="003F5B9F" w:rsidP="003F5B9F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Cs/>
          <w:sz w:val="24"/>
          <w:szCs w:val="24"/>
        </w:rPr>
      </w:pPr>
    </w:p>
    <w:p w14:paraId="590D8DF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80B4BE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46B2E89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EE52D5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90927D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F4A36A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1F6C7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990521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0A92B4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4EEC346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6C624E7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A828EE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DB11DB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C850B9" w14:textId="5C979E67" w:rsidR="00503FC0" w:rsidRDefault="00503FC0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0EFC886B" w14:textId="77777777" w:rsidR="003F5B9F" w:rsidRDefault="003F5B9F" w:rsidP="007945C9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4B54AEE8" w14:textId="146F4C6B" w:rsidR="0038302B" w:rsidRPr="007945C9" w:rsidRDefault="0038302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</w:rPr>
      </w:pPr>
      <w:r w:rsidRPr="007945C9">
        <w:rPr>
          <w:rFonts w:ascii="Times New Roman" w:eastAsia="Lato" w:hAnsi="Times New Roman" w:cs="Times New Roman"/>
          <w:i/>
        </w:rPr>
        <w:lastRenderedPageBreak/>
        <w:t xml:space="preserve">Załącznik nr </w:t>
      </w:r>
      <w:r w:rsidR="007945C9" w:rsidRPr="007945C9">
        <w:rPr>
          <w:rFonts w:ascii="Times New Roman" w:eastAsia="Lato" w:hAnsi="Times New Roman" w:cs="Times New Roman"/>
          <w:i/>
        </w:rPr>
        <w:t>3</w:t>
      </w:r>
    </w:p>
    <w:p w14:paraId="0AC6CB95" w14:textId="77777777" w:rsidR="0038302B" w:rsidRPr="007945C9" w:rsidRDefault="0038302B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</w:rPr>
      </w:pPr>
    </w:p>
    <w:p w14:paraId="077CC9AE" w14:textId="77777777" w:rsidR="0038302B" w:rsidRPr="007945C9" w:rsidRDefault="0038302B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</w:rPr>
      </w:pPr>
      <w:r w:rsidRPr="007945C9">
        <w:rPr>
          <w:rFonts w:ascii="Times New Roman" w:eastAsia="Lato" w:hAnsi="Times New Roman" w:cs="Times New Roman"/>
        </w:rPr>
        <w:t>....................................................................</w:t>
      </w:r>
    </w:p>
    <w:p w14:paraId="5951D4AD" w14:textId="77777777" w:rsidR="0038302B" w:rsidRPr="007945C9" w:rsidRDefault="0038302B" w:rsidP="00420EA3">
      <w:pPr>
        <w:pStyle w:val="Standard"/>
        <w:widowControl w:val="0"/>
        <w:spacing w:after="0" w:line="240" w:lineRule="auto"/>
        <w:ind w:left="5664" w:firstLine="708"/>
        <w:jc w:val="both"/>
        <w:rPr>
          <w:rFonts w:ascii="Times New Roman" w:eastAsia="Lato" w:hAnsi="Times New Roman" w:cs="Times New Roman"/>
          <w:i/>
        </w:rPr>
      </w:pPr>
      <w:r w:rsidRPr="007945C9">
        <w:rPr>
          <w:rFonts w:ascii="Times New Roman" w:eastAsia="Lato" w:hAnsi="Times New Roman" w:cs="Times New Roman"/>
          <w:i/>
        </w:rPr>
        <w:t>miejscowość i data</w:t>
      </w:r>
    </w:p>
    <w:p w14:paraId="3358E117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3C00CF0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BD4E5F" w14:textId="77777777" w:rsidR="0038302B" w:rsidRPr="00A53A24" w:rsidRDefault="00B339E5" w:rsidP="00420EA3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A53A24">
        <w:rPr>
          <w:rFonts w:ascii="Times New Roman" w:eastAsia="Lato" w:hAnsi="Times New Roman" w:cs="Times New Roman"/>
          <w:b/>
          <w:bCs/>
          <w:sz w:val="28"/>
          <w:szCs w:val="28"/>
        </w:rPr>
        <w:t>OŚWIADCZENIE</w:t>
      </w:r>
    </w:p>
    <w:p w14:paraId="5E745DAA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13A23B7" w14:textId="77777777" w:rsidR="00F3680D" w:rsidRPr="0001784B" w:rsidRDefault="00F3680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E78FEF8" w14:textId="33E8285B" w:rsidR="0038302B" w:rsidRPr="002A09CD" w:rsidRDefault="0038302B" w:rsidP="007945C9">
      <w:pPr>
        <w:pStyle w:val="Standard"/>
        <w:widowControl w:val="0"/>
        <w:spacing w:after="0" w:line="360" w:lineRule="atLeast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2A09CD">
        <w:rPr>
          <w:rFonts w:ascii="Times New Roman" w:eastAsia="Lato" w:hAnsi="Times New Roman" w:cs="Times New Roman"/>
          <w:sz w:val="24"/>
          <w:szCs w:val="24"/>
        </w:rPr>
        <w:t xml:space="preserve">............................................................................................ legitymująca/y się dowodem osobistym o nr </w:t>
      </w:r>
      <w:proofErr w:type="gramStart"/>
      <w:r w:rsidRPr="002A09CD">
        <w:rPr>
          <w:rFonts w:ascii="Times New Roman" w:eastAsia="Lato" w:hAnsi="Times New Roman" w:cs="Times New Roman"/>
          <w:sz w:val="24"/>
          <w:szCs w:val="24"/>
        </w:rPr>
        <w:t>...................</w:t>
      </w:r>
      <w:r w:rsidR="00B339E5" w:rsidRPr="002A09CD">
        <w:rPr>
          <w:rFonts w:ascii="Times New Roman" w:eastAsia="Lato" w:hAnsi="Times New Roman" w:cs="Times New Roman"/>
          <w:sz w:val="24"/>
          <w:szCs w:val="24"/>
        </w:rPr>
        <w:t xml:space="preserve">................ </w:t>
      </w:r>
      <w:r w:rsidR="003D16CE">
        <w:rPr>
          <w:rFonts w:ascii="Times New Roman" w:eastAsia="Lato" w:hAnsi="Times New Roman" w:cs="Times New Roman"/>
          <w:sz w:val="24"/>
          <w:szCs w:val="24"/>
        </w:rPr>
        <w:t>,</w:t>
      </w:r>
      <w:proofErr w:type="gramEnd"/>
      <w:r w:rsidR="003D16CE">
        <w:rPr>
          <w:rFonts w:ascii="Times New Roman" w:eastAsia="Lato" w:hAnsi="Times New Roman" w:cs="Times New Roman"/>
          <w:sz w:val="24"/>
          <w:szCs w:val="24"/>
        </w:rPr>
        <w:t xml:space="preserve"> nr PESEL …………………………… </w:t>
      </w:r>
      <w:r w:rsidR="00B339E5" w:rsidRPr="002A09CD">
        <w:rPr>
          <w:rFonts w:ascii="Times New Roman" w:eastAsia="Lato" w:hAnsi="Times New Roman" w:cs="Times New Roman"/>
          <w:sz w:val="24"/>
          <w:szCs w:val="24"/>
        </w:rPr>
        <w:t xml:space="preserve">oświadczam, że </w:t>
      </w:r>
      <w:r w:rsidRPr="002A09CD">
        <w:rPr>
          <w:rFonts w:ascii="Times New Roman" w:eastAsia="Lato" w:hAnsi="Times New Roman" w:cs="Times New Roman"/>
          <w:sz w:val="24"/>
          <w:szCs w:val="24"/>
        </w:rPr>
        <w:t>nie byłam/em skazana/y za przestępstwo przeciwko wolności seksualnej i obyczajności</w:t>
      </w:r>
      <w:r w:rsidR="004F18B7">
        <w:rPr>
          <w:rFonts w:ascii="Times New Roman" w:eastAsia="Lato" w:hAnsi="Times New Roman" w:cs="Times New Roman"/>
          <w:sz w:val="24"/>
          <w:szCs w:val="24"/>
        </w:rPr>
        <w:t xml:space="preserve"> lub</w:t>
      </w:r>
      <w:r w:rsidRPr="002A09CD">
        <w:rPr>
          <w:rFonts w:ascii="Times New Roman" w:eastAsia="Lato" w:hAnsi="Times New Roman" w:cs="Times New Roman"/>
          <w:sz w:val="24"/>
          <w:szCs w:val="24"/>
        </w:rPr>
        <w:t xml:space="preserve"> przestępstwa z użyciem przemocy na szkodę małoletniego i nie toczy </w:t>
      </w:r>
      <w:r w:rsidR="006E2E68">
        <w:rPr>
          <w:rFonts w:ascii="Times New Roman" w:eastAsia="Lato" w:hAnsi="Times New Roman" w:cs="Times New Roman"/>
          <w:sz w:val="24"/>
          <w:szCs w:val="24"/>
        </w:rPr>
        <w:t xml:space="preserve">oraz nie toczyło </w:t>
      </w:r>
      <w:r w:rsidRPr="002A09CD">
        <w:rPr>
          <w:rFonts w:ascii="Times New Roman" w:eastAsia="Lato" w:hAnsi="Times New Roman" w:cs="Times New Roman"/>
          <w:sz w:val="24"/>
          <w:szCs w:val="24"/>
        </w:rPr>
        <w:t>się przeciwko mnie żadne postępowanie karne (w tym postępowanie przygotowawcze), ani dyscyplinarne w tym zakresie.</w:t>
      </w:r>
    </w:p>
    <w:p w14:paraId="22DA419E" w14:textId="77777777" w:rsidR="0038302B" w:rsidRDefault="0038302B" w:rsidP="007945C9">
      <w:pPr>
        <w:pStyle w:val="Standard"/>
        <w:widowControl w:val="0"/>
        <w:spacing w:after="0" w:line="360" w:lineRule="atLeast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A1415DA" w14:textId="77777777" w:rsidR="00B5531B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F9722A9" w14:textId="77777777" w:rsidR="00B5531B" w:rsidRPr="0001784B" w:rsidRDefault="00B5531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4199EC3" w14:textId="77777777" w:rsidR="0038302B" w:rsidRPr="0001784B" w:rsidRDefault="0038302B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5EC71DD" w14:textId="77777777" w:rsidR="00B339E5" w:rsidRPr="0001784B" w:rsidRDefault="00B339E5" w:rsidP="00420EA3">
      <w:pPr>
        <w:pStyle w:val="Standard"/>
        <w:widowControl w:val="0"/>
        <w:spacing w:after="0" w:line="240" w:lineRule="auto"/>
        <w:ind w:left="3540"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……………………………………….</w:t>
      </w:r>
    </w:p>
    <w:p w14:paraId="7AD8E8A6" w14:textId="77777777" w:rsidR="00B339E5" w:rsidRDefault="00B339E5" w:rsidP="00420EA3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t>podpis</w:t>
      </w:r>
    </w:p>
    <w:p w14:paraId="6E621F70" w14:textId="77777777" w:rsidR="00DB60AD" w:rsidRDefault="00DB60AD" w:rsidP="00420EA3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i/>
          <w:sz w:val="24"/>
          <w:szCs w:val="24"/>
        </w:rPr>
      </w:pPr>
    </w:p>
    <w:p w14:paraId="455D04B2" w14:textId="77777777" w:rsidR="00DE0395" w:rsidRPr="0001784B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1C8A07F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6616141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0DCED7B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68F4CB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27E074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7EB0F7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FBDBAD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CB5F6A9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BC4BDC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5B2975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F641EF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F06005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448E6EC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BCFBE3B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BC1B6C0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18CAB02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C893B9A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7C04E8C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7923544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F123476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8738CFF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3F515D7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C538EAD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C957E2E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7B43983" w14:textId="77777777" w:rsidR="00C610C6" w:rsidRDefault="00C610C6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680F2A95" w14:textId="5995531F" w:rsidR="00DE0395" w:rsidRPr="0001784B" w:rsidRDefault="00DE0395" w:rsidP="00420EA3">
      <w:pPr>
        <w:pStyle w:val="Standard"/>
        <w:widowControl w:val="0"/>
        <w:spacing w:after="0" w:line="240" w:lineRule="auto"/>
        <w:ind w:firstLine="708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lastRenderedPageBreak/>
        <w:t xml:space="preserve">Załącznik nr </w:t>
      </w:r>
      <w:r w:rsidR="000326CC">
        <w:rPr>
          <w:rFonts w:ascii="Times New Roman" w:eastAsia="Lato" w:hAnsi="Times New Roman" w:cs="Times New Roman"/>
          <w:i/>
          <w:sz w:val="24"/>
          <w:szCs w:val="24"/>
        </w:rPr>
        <w:t>4</w:t>
      </w:r>
    </w:p>
    <w:p w14:paraId="28E187B9" w14:textId="77777777" w:rsidR="00DE0395" w:rsidRPr="0001784B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F2085C4" w14:textId="77777777" w:rsidR="00DE0395" w:rsidRDefault="00C47DD8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  <w:r w:rsidRPr="0001784B">
        <w:rPr>
          <w:rFonts w:ascii="Times New Roman" w:eastAsia="Lato" w:hAnsi="Times New Roman" w:cs="Times New Roman"/>
          <w:b/>
          <w:sz w:val="24"/>
          <w:szCs w:val="24"/>
        </w:rPr>
        <w:t>Karta interwencji</w:t>
      </w:r>
    </w:p>
    <w:p w14:paraId="4DB8ADEF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40F57BDF" w14:textId="77777777" w:rsidR="00287884" w:rsidRPr="0001784B" w:rsidRDefault="00287884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sz w:val="24"/>
          <w:szCs w:val="24"/>
        </w:rPr>
      </w:pPr>
    </w:p>
    <w:p w14:paraId="249DEFE2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1.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Imię i nazwisko </w:t>
      </w:r>
      <w:r w:rsidR="006377A9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5A086AB8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FF308D6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9A6B41C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2.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 xml:space="preserve">Przyczyna </w:t>
      </w:r>
      <w:r w:rsidR="00F23516" w:rsidRPr="0001784B">
        <w:rPr>
          <w:rFonts w:ascii="Times New Roman" w:eastAsia="Lato" w:hAnsi="Times New Roman" w:cs="Times New Roman"/>
          <w:sz w:val="24"/>
          <w:szCs w:val="24"/>
        </w:rPr>
        <w:t>interwencji</w:t>
      </w:r>
      <w:r w:rsidR="00DB60AD">
        <w:rPr>
          <w:rFonts w:ascii="Times New Roman" w:eastAsia="Lato" w:hAnsi="Times New Roman" w:cs="Times New Roman"/>
          <w:sz w:val="24"/>
          <w:szCs w:val="24"/>
        </w:rPr>
        <w:t xml:space="preserve"> (forma krzywdzenia)</w:t>
      </w:r>
    </w:p>
    <w:p w14:paraId="0B58831F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AAF3EF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25CF018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3.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Osoba zawiadamiająca o podejrzeniu krzywdzenia</w:t>
      </w:r>
    </w:p>
    <w:p w14:paraId="44DB13F8" w14:textId="71C3A156" w:rsidR="00E52A3A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3481DA6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0A646AA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4.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>
        <w:rPr>
          <w:rFonts w:ascii="Times New Roman" w:eastAsia="Lato" w:hAnsi="Times New Roman" w:cs="Times New Roman"/>
          <w:sz w:val="24"/>
          <w:szCs w:val="24"/>
        </w:rPr>
        <w:t xml:space="preserve">Działania podjęte wobec </w:t>
      </w:r>
      <w:r w:rsidR="006377A9">
        <w:rPr>
          <w:rFonts w:ascii="Times New Roman" w:eastAsia="Lato" w:hAnsi="Times New Roman" w:cs="Times New Roman"/>
          <w:sz w:val="24"/>
          <w:szCs w:val="24"/>
        </w:rPr>
        <w:t>małoletniego</w:t>
      </w:r>
    </w:p>
    <w:p w14:paraId="65F1CE08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087A06CA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C632CDA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5.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Ustalenia planu pomocy (jeśli dotyczy)</w:t>
      </w:r>
    </w:p>
    <w:p w14:paraId="13BC8D40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38392DD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9A5EE1F" w14:textId="77777777" w:rsidR="00DE0395" w:rsidRDefault="00DE039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6.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01784B">
        <w:rPr>
          <w:rFonts w:ascii="Times New Roman" w:eastAsia="Lato" w:hAnsi="Times New Roman" w:cs="Times New Roman"/>
          <w:sz w:val="24"/>
          <w:szCs w:val="24"/>
        </w:rPr>
        <w:t>Spotkania z opiekun</w:t>
      </w:r>
      <w:r w:rsidR="00DB60AD">
        <w:rPr>
          <w:rFonts w:ascii="Times New Roman" w:eastAsia="Lato" w:hAnsi="Times New Roman" w:cs="Times New Roman"/>
          <w:sz w:val="24"/>
          <w:szCs w:val="24"/>
        </w:rPr>
        <w:t>em małoletniego</w:t>
      </w:r>
    </w:p>
    <w:p w14:paraId="5DACD9D3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B2D6731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7DCA017" w14:textId="77777777" w:rsidR="00DE0395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7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Dane dotyczące interwencji (nazwa i adres organu, do którego zgłoszono interwencję)</w:t>
      </w:r>
    </w:p>
    <w:p w14:paraId="55F64B4D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64B3A49C" w14:textId="77777777" w:rsidR="00693715" w:rsidRPr="0001784B" w:rsidRDefault="00693715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5ABED421" w14:textId="77777777" w:rsidR="00DE0395" w:rsidRDefault="003051E1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01784B">
        <w:rPr>
          <w:rFonts w:ascii="Times New Roman" w:eastAsia="Lato" w:hAnsi="Times New Roman" w:cs="Times New Roman"/>
          <w:sz w:val="24"/>
          <w:szCs w:val="24"/>
        </w:rPr>
        <w:t>8</w:t>
      </w:r>
      <w:r w:rsidR="00DE0395" w:rsidRPr="0001784B">
        <w:rPr>
          <w:rFonts w:ascii="Times New Roman" w:eastAsia="Lato" w:hAnsi="Times New Roman" w:cs="Times New Roman"/>
          <w:sz w:val="24"/>
          <w:szCs w:val="24"/>
        </w:rPr>
        <w:t>.</w:t>
      </w:r>
      <w:r w:rsidR="00C47DD8" w:rsidRPr="0001784B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DB60AD">
        <w:rPr>
          <w:rFonts w:ascii="Times New Roman" w:eastAsia="Lato" w:hAnsi="Times New Roman" w:cs="Times New Roman"/>
          <w:sz w:val="24"/>
          <w:szCs w:val="24"/>
        </w:rPr>
        <w:t>Wyniki interwencji</w:t>
      </w:r>
    </w:p>
    <w:p w14:paraId="65DCDF8F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5D16E2B1" w14:textId="77777777" w:rsidR="00E52A3A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878BB4F" w14:textId="528CBC2D" w:rsidR="00E52A3A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 xml:space="preserve">9. </w:t>
      </w:r>
      <w:r w:rsidR="00503FC0">
        <w:rPr>
          <w:rFonts w:ascii="Times New Roman" w:eastAsia="Lato" w:hAnsi="Times New Roman" w:cs="Times New Roman"/>
          <w:sz w:val="24"/>
          <w:szCs w:val="24"/>
        </w:rPr>
        <w:t>Działania</w:t>
      </w:r>
      <w:r>
        <w:rPr>
          <w:rFonts w:ascii="Times New Roman" w:eastAsia="Lato" w:hAnsi="Times New Roman" w:cs="Times New Roman"/>
          <w:sz w:val="24"/>
          <w:szCs w:val="24"/>
        </w:rPr>
        <w:t xml:space="preserve"> podjęte wobec krzywdzącego</w:t>
      </w:r>
    </w:p>
    <w:p w14:paraId="44ADA57C" w14:textId="77777777" w:rsidR="00F10009" w:rsidRDefault="00F10009" w:rsidP="00F10009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..................................................................</w:t>
      </w:r>
    </w:p>
    <w:p w14:paraId="496B0B94" w14:textId="55B5BE1A" w:rsidR="00E52A3A" w:rsidRPr="0001784B" w:rsidRDefault="00E52A3A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65796E87" w14:textId="77777777" w:rsidR="00DB60AD" w:rsidRDefault="00DB60AD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7E921B5D" w14:textId="77777777" w:rsidR="003B688E" w:rsidRDefault="003B688E" w:rsidP="00420EA3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630B552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5A8F26A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68AE5D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3F6082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50A4200E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36E8909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28BF0D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DA34863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C1CE778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BE8A77B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376DFF1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11DED97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2D486240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4CEDEC71" w14:textId="77777777" w:rsidR="00C610C6" w:rsidRDefault="00C610C6" w:rsidP="00420EA3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0AE0CE53" w14:textId="62E385A3" w:rsidR="00C610C6" w:rsidRDefault="00C610C6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4D8AB114" w14:textId="77777777" w:rsidR="009F5F02" w:rsidRDefault="009F5F02" w:rsidP="009F5F02">
      <w:pPr>
        <w:pStyle w:val="Standard"/>
        <w:widowControl w:val="0"/>
        <w:spacing w:after="0" w:line="240" w:lineRule="auto"/>
        <w:rPr>
          <w:rFonts w:ascii="Times New Roman" w:eastAsia="Lato" w:hAnsi="Times New Roman" w:cs="Times New Roman"/>
          <w:i/>
          <w:sz w:val="24"/>
          <w:szCs w:val="24"/>
        </w:rPr>
      </w:pPr>
    </w:p>
    <w:p w14:paraId="56D28614" w14:textId="7DE52F44" w:rsidR="003747D1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  <w:r w:rsidRPr="0001784B">
        <w:rPr>
          <w:rFonts w:ascii="Times New Roman" w:eastAsia="Lato" w:hAnsi="Times New Roman" w:cs="Times New Roman"/>
          <w:i/>
          <w:sz w:val="24"/>
          <w:szCs w:val="24"/>
        </w:rPr>
        <w:lastRenderedPageBreak/>
        <w:t xml:space="preserve">Załącznik nr </w:t>
      </w:r>
      <w:r w:rsidR="00BE6CDF">
        <w:rPr>
          <w:rFonts w:ascii="Times New Roman" w:eastAsia="Lato" w:hAnsi="Times New Roman" w:cs="Times New Roman"/>
          <w:i/>
          <w:sz w:val="24"/>
          <w:szCs w:val="24"/>
        </w:rPr>
        <w:t>5</w:t>
      </w:r>
    </w:p>
    <w:p w14:paraId="530929C3" w14:textId="77777777" w:rsidR="003747D1" w:rsidRDefault="003747D1" w:rsidP="003747D1">
      <w:pPr>
        <w:pStyle w:val="Standard"/>
        <w:widowControl w:val="0"/>
        <w:spacing w:after="0" w:line="240" w:lineRule="auto"/>
        <w:jc w:val="right"/>
        <w:rPr>
          <w:rFonts w:ascii="Times New Roman" w:eastAsia="Lato" w:hAnsi="Times New Roman" w:cs="Times New Roman"/>
          <w:i/>
          <w:sz w:val="24"/>
          <w:szCs w:val="24"/>
        </w:rPr>
      </w:pPr>
    </w:p>
    <w:p w14:paraId="7F5F143D" w14:textId="502D07C8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STAND</w:t>
      </w:r>
      <w:r w:rsidR="0086704B">
        <w:rPr>
          <w:rFonts w:ascii="Times New Roman" w:eastAsia="Lato" w:hAnsi="Times New Roman" w:cs="Times New Roman"/>
          <w:b/>
          <w:bCs/>
          <w:sz w:val="28"/>
          <w:szCs w:val="28"/>
        </w:rPr>
        <w:t>ARDY OCHRONY DZIECI I MŁODZIEŻY</w:t>
      </w:r>
    </w:p>
    <w:p w14:paraId="7D98557A" w14:textId="4E2A5772" w:rsidR="003747D1" w:rsidRP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(</w:t>
      </w:r>
      <w:r w:rsidR="00C378B0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Standardy O</w:t>
      </w:r>
      <w:r w:rsidRPr="003747D1"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chrony Małoletnich</w:t>
      </w:r>
      <w:r w:rsidRPr="003747D1">
        <w:rPr>
          <w:rFonts w:ascii="Times New Roman" w:eastAsia="Lato" w:hAnsi="Times New Roman" w:cs="Times New Roman"/>
          <w:b/>
          <w:bCs/>
          <w:sz w:val="28"/>
          <w:szCs w:val="28"/>
        </w:rPr>
        <w:t>)</w:t>
      </w:r>
    </w:p>
    <w:p w14:paraId="18A0CA65" w14:textId="41FA84CE" w:rsidR="003747D1" w:rsidRPr="003747D1" w:rsidRDefault="0086704B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sz w:val="28"/>
          <w:szCs w:val="28"/>
        </w:rPr>
      </w:pPr>
      <w:r>
        <w:rPr>
          <w:rFonts w:ascii="Times New Roman" w:eastAsia="Lato" w:hAnsi="Times New Roman" w:cs="Times New Roman"/>
          <w:b/>
          <w:bCs/>
          <w:sz w:val="28"/>
          <w:szCs w:val="28"/>
        </w:rPr>
        <w:t>CENTRUM REKREACJI NIEPORĘT</w:t>
      </w:r>
    </w:p>
    <w:p w14:paraId="1BF0834F" w14:textId="65DC7B14" w:rsidR="009404D2" w:rsidRPr="009404D2" w:rsidRDefault="009404D2" w:rsidP="009404D2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Lato" w:hAnsi="Times New Roman" w:cs="Times New Roman"/>
          <w:b/>
          <w:bCs/>
          <w:i/>
          <w:iCs/>
          <w:sz w:val="28"/>
          <w:szCs w:val="28"/>
        </w:rPr>
        <w:t>- wersja skrócona</w:t>
      </w:r>
    </w:p>
    <w:p w14:paraId="3460C800" w14:textId="77777777" w:rsidR="003747D1" w:rsidRDefault="003747D1" w:rsidP="003747D1">
      <w:pPr>
        <w:pStyle w:val="Standard"/>
        <w:widowControl w:val="0"/>
        <w:spacing w:after="0" w:line="240" w:lineRule="auto"/>
        <w:jc w:val="center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61E99291" w14:textId="77777777" w:rsidR="003747D1" w:rsidRPr="003747D1" w:rsidRDefault="003747D1" w:rsidP="006F11EC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b/>
          <w:bCs/>
          <w:iCs/>
          <w:sz w:val="28"/>
          <w:szCs w:val="28"/>
        </w:rPr>
      </w:pPr>
    </w:p>
    <w:p w14:paraId="34C0EF38" w14:textId="77777777" w:rsidR="00685147" w:rsidRPr="00FA0D99" w:rsidRDefault="00685147" w:rsidP="00D1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1</w:t>
      </w:r>
    </w:p>
    <w:p w14:paraId="68A606B1" w14:textId="4C8FDD22" w:rsidR="00685147" w:rsidRPr="00FA0D99" w:rsidRDefault="00685147" w:rsidP="00805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 xml:space="preserve">1. Podstawową zasadą czynności podejmowanych przez </w:t>
      </w:r>
      <w:r w:rsidR="00AF1D0C">
        <w:rPr>
          <w:rFonts w:ascii="Times New Roman" w:hAnsi="Times New Roman" w:cs="Times New Roman"/>
          <w:sz w:val="24"/>
          <w:szCs w:val="24"/>
        </w:rPr>
        <w:t>pracowników CRN</w:t>
      </w:r>
      <w:r w:rsidRPr="00FA0D99">
        <w:rPr>
          <w:rFonts w:ascii="Times New Roman" w:hAnsi="Times New Roman" w:cs="Times New Roman"/>
          <w:sz w:val="24"/>
          <w:szCs w:val="24"/>
        </w:rPr>
        <w:t xml:space="preserve"> w kontaktach z małoletnimi jest działanie na rzecz ich dobra. </w:t>
      </w:r>
      <w:r w:rsidR="00AF1D0C">
        <w:rPr>
          <w:rFonts w:ascii="Times New Roman" w:hAnsi="Times New Roman" w:cs="Times New Roman"/>
          <w:sz w:val="24"/>
          <w:szCs w:val="24"/>
        </w:rPr>
        <w:t>Pracownicy CRN</w:t>
      </w:r>
      <w:r w:rsidRPr="00FA0D99">
        <w:rPr>
          <w:rFonts w:ascii="Times New Roman" w:hAnsi="Times New Roman" w:cs="Times New Roman"/>
          <w:sz w:val="24"/>
          <w:szCs w:val="24"/>
        </w:rPr>
        <w:t xml:space="preserve"> traktują małoletnich z szacunkiem.</w:t>
      </w:r>
    </w:p>
    <w:p w14:paraId="445B9BDA" w14:textId="438C8592" w:rsidR="00685147" w:rsidRPr="00FA0D99" w:rsidRDefault="0080518E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2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 xml:space="preserve">. </w:t>
      </w:r>
      <w:r w:rsidR="00AF1D0C">
        <w:rPr>
          <w:rFonts w:ascii="Times New Roman" w:hAnsi="Times New Roman" w:cs="Times New Roman"/>
          <w:sz w:val="24"/>
          <w:szCs w:val="24"/>
        </w:rPr>
        <w:t>Pracownicy CRN</w:t>
      </w:r>
      <w:r w:rsidR="00AF1D0C" w:rsidRPr="00FA0D99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>zobowiązani są do utrzymywania profesjonalnej relacji z małoletnimi oraz każdorazowego rozważenia, czy reakcja, komunikat bądź działanie wobec małoletniego są odpowiednie do sytuacji, bezpieczne i uzasadnione.</w:t>
      </w:r>
    </w:p>
    <w:p w14:paraId="0976D516" w14:textId="144CC0DE" w:rsidR="00685147" w:rsidRPr="00FA0D99" w:rsidRDefault="00685147" w:rsidP="0080518E">
      <w:pPr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3. </w:t>
      </w:r>
      <w:r w:rsidR="00AF1D0C">
        <w:rPr>
          <w:rFonts w:ascii="Times New Roman" w:hAnsi="Times New Roman" w:cs="Times New Roman"/>
          <w:sz w:val="24"/>
          <w:szCs w:val="24"/>
        </w:rPr>
        <w:t>Pracownicy CRN</w:t>
      </w:r>
      <w:r w:rsidR="00AF1D0C" w:rsidRPr="00FA0D99">
        <w:rPr>
          <w:rFonts w:ascii="Times New Roman" w:eastAsia="Lato" w:hAnsi="Times New Roman" w:cs="Times New Roman"/>
          <w:sz w:val="24"/>
          <w:szCs w:val="24"/>
        </w:rPr>
        <w:t xml:space="preserve"> </w:t>
      </w:r>
      <w:r w:rsidRPr="00FA0D99">
        <w:rPr>
          <w:rFonts w:ascii="Times New Roman" w:eastAsia="Lato" w:hAnsi="Times New Roman" w:cs="Times New Roman"/>
          <w:sz w:val="24"/>
          <w:szCs w:val="24"/>
        </w:rPr>
        <w:t xml:space="preserve">monitorują sytuację i dobrostan małoletnich oraz zwracają uwagę na właściwość i poprawność relacji zachodzących pomiędzy </w:t>
      </w:r>
      <w:r w:rsidR="00AF1D0C">
        <w:rPr>
          <w:rFonts w:ascii="Times New Roman" w:eastAsia="Lato" w:hAnsi="Times New Roman" w:cs="Times New Roman"/>
          <w:sz w:val="24"/>
          <w:szCs w:val="24"/>
        </w:rPr>
        <w:t>pracownikami CRN</w:t>
      </w:r>
      <w:r w:rsidRPr="00FA0D99">
        <w:rPr>
          <w:rFonts w:ascii="Times New Roman" w:eastAsia="Lato" w:hAnsi="Times New Roman" w:cs="Times New Roman"/>
          <w:sz w:val="24"/>
          <w:szCs w:val="24"/>
        </w:rPr>
        <w:t>, a małoletnimi oraz pomiędzy samymi małoletnimi.</w:t>
      </w:r>
    </w:p>
    <w:p w14:paraId="5861DDF3" w14:textId="7A925B99" w:rsidR="00685147" w:rsidRPr="00FA0D99" w:rsidRDefault="00685147" w:rsidP="00685147">
      <w:pPr>
        <w:rPr>
          <w:rFonts w:ascii="Times New Roman" w:eastAsia="Lato" w:hAnsi="Times New Roman" w:cs="Times New Roman"/>
          <w:sz w:val="24"/>
          <w:szCs w:val="24"/>
        </w:rPr>
      </w:pPr>
    </w:p>
    <w:p w14:paraId="6412D036" w14:textId="7E1F29DC" w:rsidR="00685147" w:rsidRPr="00FA0D99" w:rsidRDefault="00685147" w:rsidP="00E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2</w:t>
      </w:r>
    </w:p>
    <w:p w14:paraId="40CA8607" w14:textId="27CB32F9" w:rsidR="00685147" w:rsidRPr="00FA0D99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 xml:space="preserve">1. </w:t>
      </w:r>
      <w:r w:rsidR="00AF1D0C">
        <w:rPr>
          <w:rFonts w:ascii="Times New Roman" w:hAnsi="Times New Roman" w:cs="Times New Roman"/>
          <w:sz w:val="24"/>
          <w:szCs w:val="24"/>
        </w:rPr>
        <w:t>Pracownicy CRN</w:t>
      </w:r>
      <w:r w:rsidRPr="00FA0D99">
        <w:rPr>
          <w:rFonts w:ascii="Times New Roman" w:hAnsi="Times New Roman" w:cs="Times New Roman"/>
          <w:sz w:val="24"/>
          <w:szCs w:val="24"/>
        </w:rPr>
        <w:t xml:space="preserve"> w kontakcie z małoletnimi:</w:t>
      </w:r>
    </w:p>
    <w:p w14:paraId="34848F4A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1) odnoszą się do małoletnich z szacunkiem,</w:t>
      </w:r>
    </w:p>
    <w:p w14:paraId="5C79CE11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2) wysłuchują małoletnich i starają się udzielać im odpowiedzi dostosowanej do sytuacji i ich wieku,</w:t>
      </w:r>
    </w:p>
    <w:p w14:paraId="47E34741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3) nie zawstydzają małoletnich, nie lekceważą i nie obrażają,</w:t>
      </w:r>
    </w:p>
    <w:p w14:paraId="753163B9" w14:textId="77777777" w:rsidR="00685147" w:rsidRPr="00FA0D99" w:rsidRDefault="00685147" w:rsidP="00E55215">
      <w:pPr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4) nie krzyczą, chyba że wymaga tego sytuacja niebezpieczna (np. ostrzeżenie).</w:t>
      </w:r>
    </w:p>
    <w:p w14:paraId="02CBAB9E" w14:textId="799277DF" w:rsidR="00685147" w:rsidRPr="00FA0D99" w:rsidRDefault="00685147" w:rsidP="00E55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2. Niedopuszczalne jest stosowanie przemocy wobec małoletnic</w:t>
      </w:r>
      <w:r w:rsidR="00AF1D0C">
        <w:rPr>
          <w:rFonts w:ascii="Times New Roman" w:hAnsi="Times New Roman" w:cs="Times New Roman"/>
          <w:sz w:val="24"/>
          <w:szCs w:val="24"/>
        </w:rPr>
        <w:t>h w jakiejkolwiek formie. Każde</w:t>
      </w:r>
      <w:r w:rsidRPr="00FA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99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FA0D99">
        <w:rPr>
          <w:rFonts w:ascii="Times New Roman" w:hAnsi="Times New Roman" w:cs="Times New Roman"/>
          <w:sz w:val="24"/>
          <w:szCs w:val="24"/>
        </w:rPr>
        <w:t xml:space="preserve"> zachowanie wobec małoletniego jest niedozwolone.</w:t>
      </w:r>
    </w:p>
    <w:p w14:paraId="5A83862B" w14:textId="77777777" w:rsidR="00685147" w:rsidRPr="00FA0D99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3. Nie wolno dotykać małoletnich w sposób, który mógłby zostać nieprawidłowo zinterpretowany.</w:t>
      </w:r>
    </w:p>
    <w:p w14:paraId="02BEFB31" w14:textId="77777777" w:rsidR="00685147" w:rsidRPr="00FA0D99" w:rsidRDefault="00685147" w:rsidP="005303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4. Kontakt fizyczny z małoletnim nigdy nie może być niejawny bądź ukrywany, wiązać się z jakąkolwiek gratyfikacją ani wynikać z relacji władzy.</w:t>
      </w:r>
    </w:p>
    <w:p w14:paraId="54C2844E" w14:textId="6FECD18A" w:rsidR="00685147" w:rsidRPr="00FA0D99" w:rsidRDefault="00AF1D0C" w:rsidP="0053039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sz w:val="24"/>
          <w:szCs w:val="24"/>
        </w:rPr>
        <w:t>5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 xml:space="preserve">. W uzasadnionych przypadkach dopuszczalny jest kontakt fizyczny </w:t>
      </w:r>
      <w:r>
        <w:rPr>
          <w:rFonts w:ascii="Times New Roman" w:eastAsia="Lato" w:hAnsi="Times New Roman" w:cs="Times New Roman"/>
          <w:sz w:val="24"/>
          <w:szCs w:val="24"/>
        </w:rPr>
        <w:t>pracownika CRN</w:t>
      </w:r>
      <w:r w:rsidR="00685147" w:rsidRPr="00FA0D99">
        <w:rPr>
          <w:rFonts w:ascii="Times New Roman" w:eastAsia="Lato" w:hAnsi="Times New Roman" w:cs="Times New Roman"/>
          <w:sz w:val="24"/>
          <w:szCs w:val="24"/>
        </w:rPr>
        <w:t xml:space="preserve"> z małoletnim. Do sytuacji takich zaliczyć można:</w:t>
      </w:r>
    </w:p>
    <w:p w14:paraId="455A9301" w14:textId="77777777" w:rsidR="00685147" w:rsidRPr="00FA0D99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1) pomoc małoletniemu niepełnosprawnemu w czynnościach higienicznych, spożywaniu posiłków, poruszaniu się, jeśli typ niepełnosprawności tego wymaga, a małoletni/jego opiekun wyrazi zgodę, </w:t>
      </w:r>
    </w:p>
    <w:p w14:paraId="3EC67211" w14:textId="77777777" w:rsidR="00685147" w:rsidRPr="00FA0D99" w:rsidRDefault="00685147" w:rsidP="00E55215">
      <w:pPr>
        <w:pStyle w:val="Standard"/>
        <w:widowControl w:val="0"/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2) udział w prawnie dopuszczalnych działaniach, w których kontakt taki jest rzeczą zwyczajną (zabawa, zawody sportowe itp.).</w:t>
      </w:r>
    </w:p>
    <w:p w14:paraId="5E12D4CF" w14:textId="7777777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6EC34D04" w14:textId="0431EAB2" w:rsidR="00685147" w:rsidRPr="00FA0D99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3</w:t>
      </w:r>
    </w:p>
    <w:p w14:paraId="556E78A8" w14:textId="295AEC64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1. </w:t>
      </w:r>
      <w:r w:rsidR="00C07379">
        <w:rPr>
          <w:rFonts w:ascii="Times New Roman" w:eastAsia="Lato" w:hAnsi="Times New Roman" w:cs="Times New Roman"/>
          <w:sz w:val="24"/>
          <w:szCs w:val="24"/>
        </w:rPr>
        <w:t>Pracownicy CRN</w:t>
      </w:r>
      <w:r w:rsidRPr="00FA0D99">
        <w:rPr>
          <w:rFonts w:ascii="Times New Roman" w:eastAsia="Lato" w:hAnsi="Times New Roman" w:cs="Times New Roman"/>
          <w:sz w:val="24"/>
          <w:szCs w:val="24"/>
        </w:rPr>
        <w:t xml:space="preserve"> nie kontaktują się prywatnymi kanałami komunikacji z małoletnimi bez wiedzy ich opiekunów.</w:t>
      </w:r>
    </w:p>
    <w:p w14:paraId="0A179595" w14:textId="3E9ED8AA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2. Jeśli </w:t>
      </w:r>
      <w:r w:rsidR="00C07379">
        <w:rPr>
          <w:rFonts w:ascii="Times New Roman" w:eastAsia="Lato" w:hAnsi="Times New Roman" w:cs="Times New Roman"/>
          <w:sz w:val="24"/>
          <w:szCs w:val="24"/>
        </w:rPr>
        <w:t>pracownik CRN</w:t>
      </w:r>
      <w:r w:rsidRPr="00FA0D99">
        <w:rPr>
          <w:rFonts w:ascii="Times New Roman" w:eastAsia="Lato" w:hAnsi="Times New Roman" w:cs="Times New Roman"/>
          <w:sz w:val="24"/>
          <w:szCs w:val="24"/>
        </w:rPr>
        <w:t xml:space="preserve"> musi spotkać się z małoletnim poza czasem standardowo poświęcanym na działalność prowadzoną przez </w:t>
      </w:r>
      <w:r w:rsidR="00C07379">
        <w:rPr>
          <w:rFonts w:ascii="Times New Roman" w:eastAsia="Lato" w:hAnsi="Times New Roman" w:cs="Times New Roman"/>
          <w:sz w:val="24"/>
          <w:szCs w:val="24"/>
        </w:rPr>
        <w:t>CRN,</w:t>
      </w:r>
      <w:r w:rsidRPr="00FA0D99">
        <w:rPr>
          <w:rFonts w:ascii="Times New Roman" w:eastAsia="Lato" w:hAnsi="Times New Roman" w:cs="Times New Roman"/>
          <w:sz w:val="24"/>
          <w:szCs w:val="24"/>
        </w:rPr>
        <w:t xml:space="preserve"> to na spotkanie takie opiekun małoletniego musi wyrazić zgodę.</w:t>
      </w:r>
    </w:p>
    <w:p w14:paraId="45D232B8" w14:textId="7777777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4997B4D0" w14:textId="09BEB07D" w:rsidR="00685147" w:rsidRPr="00FA0D99" w:rsidRDefault="00685147" w:rsidP="0053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4</w:t>
      </w:r>
    </w:p>
    <w:p w14:paraId="5C006A00" w14:textId="3BB4B21C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1.  W przypadku</w:t>
      </w:r>
      <w:r w:rsidR="003F5A84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zgłoszono krzywdzenie małoletniego przez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pracownika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to 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osoba ta zostaje natychmiast odsunięta od wszelkich form kontaktu z małoletnimi do czasu wyjaśnienia sprawy.  </w:t>
      </w:r>
    </w:p>
    <w:p w14:paraId="16EF650F" w14:textId="77ECE52D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małoletnim i innymi osobami mającymi lub mogącymi mieć wiedzę o zdarzeniu i o sytuacji osobistej (rodzinnej, zdrowotnej) małoletniego, w szczególności jego opiekunem.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małoletniego. Ustalenia są spisywane na karcie interwencji.</w:t>
      </w:r>
    </w:p>
    <w:p w14:paraId="7904A8DE" w14:textId="49EBB673" w:rsidR="00685147" w:rsidRPr="00FA0D99" w:rsidRDefault="0053039D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="00685147"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małoletniego, którym przekazuje informacje o zdarzeniu oraz o potrzebie/możliwości skorzystania ze specjalistycznego wsparcia, w tym u innych organizacji lub służb.</w:t>
      </w:r>
    </w:p>
    <w:p w14:paraId="42CF443C" w14:textId="3C8717DA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4. W przypadku</w:t>
      </w:r>
      <w:r w:rsidR="003F5A84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pracownik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dopuścił się wobec małoletniego innej formy krzywdzenia niż popełnienie przestępstwa na jego szkodę,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powinien zbadać wszystkie okoliczności sprawy, w szczególności wysłuchać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pracownika CRN 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podejrzewanego o krzywdzenie małoletniego oraz inne osoby mające wiedzę na temat zdarzenia. W sytuacji, gdy naruszenie dobra małoletniego jest znaczne, w szczególności</w:t>
      </w:r>
      <w:r w:rsidR="003F5A84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doszło do dyskryminacji lub naruszenia godności, należy rozważyć możliwość powzięcia stosownych środków dyscyplinujących.  </w:t>
      </w:r>
    </w:p>
    <w:p w14:paraId="6559449C" w14:textId="56934387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03F22497" w14:textId="0A087058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5</w:t>
      </w:r>
    </w:p>
    <w:p w14:paraId="7B7257C5" w14:textId="0F06BAAC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1. W przypadku</w:t>
      </w:r>
      <w:r w:rsidR="003F5A84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gdy zgłoszono krzywdzenie małoletniego przez osobę nie będącą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pracownikiem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przeprowadza rozmowę z małoletnim i innymi osobami mającymi lub mogącymi mieć wiedzę o zdarzeniu i o sytuacji osobistej (rodzinnej, zdrowotnej) małoletniego, w szczególności </w:t>
      </w:r>
      <w:r w:rsidR="007307A4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z 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jego opiekunem.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stara się ustalić przebieg zdarzenia, ale także wpływ zdarzenia na zdrowie psychiczne i fizyczne małoletniego. Ustalenia są spisywane na karcie interwencji.</w:t>
      </w:r>
    </w:p>
    <w:p w14:paraId="6C9E1321" w14:textId="0FB7ADE8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Dyrektor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organizuje spotkanie/a z opiekunami małoletniego, którym przekazuje informacje o zdarzeniu oraz o potrzebie/możliwości skorzystania ze specjalistycznego wsparcia, w tym u innych organizacji lub służb.</w:t>
      </w:r>
    </w:p>
    <w:p w14:paraId="421C5065" w14:textId="23EAAC29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1AF5EF78" w14:textId="1EF0246D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>§ 6</w:t>
      </w:r>
    </w:p>
    <w:p w14:paraId="67F08DFB" w14:textId="476761C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1. W przypadku podejrzenia krzywdzenia małoletniego przez innego małoletniego (np. na zajęciach grupowych) należy przeprowadzić rozmowę z małoletnim podejrzewanym o krzywdzenie oraz </w:t>
      </w:r>
      <w:r w:rsidR="007307A4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Pr="00FA0D99">
        <w:rPr>
          <w:rFonts w:ascii="Times New Roman" w:eastAsia="Lato" w:hAnsi="Times New Roman" w:cs="Times New Roman"/>
          <w:sz w:val="24"/>
          <w:szCs w:val="24"/>
        </w:rPr>
        <w:t xml:space="preserve">jego opiekunem, a także oddzielnie z małoletnim poddawanym krzywdzeniu i </w:t>
      </w:r>
      <w:r w:rsidR="007307A4">
        <w:rPr>
          <w:rFonts w:ascii="Times New Roman" w:eastAsia="Lato" w:hAnsi="Times New Roman" w:cs="Times New Roman"/>
          <w:sz w:val="24"/>
          <w:szCs w:val="24"/>
        </w:rPr>
        <w:t xml:space="preserve">z </w:t>
      </w:r>
      <w:r w:rsidRPr="00FA0D99">
        <w:rPr>
          <w:rFonts w:ascii="Times New Roman" w:eastAsia="Lato" w:hAnsi="Times New Roman" w:cs="Times New Roman"/>
          <w:sz w:val="24"/>
          <w:szCs w:val="24"/>
        </w:rPr>
        <w:t>jego opiekunem. Ponadto należy porozmawiać z innymi osobami mającymi wiedzę o zdarzeniu. W trakcie rozmów należy dążyć do ustalenia przebiegu zdarzenia, a także wpływu zdarzenia na zdrowie psychiczne i fizyczne małoletniego krzywdzonego. Ustalenia są spisywane na karcie interwencji.</w:t>
      </w:r>
    </w:p>
    <w:p w14:paraId="1283C9A7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 xml:space="preserve">2. Wspólnie z opiekunem małoletniego krzywdzącego należy opracować plan, celem wyeliminowania </w:t>
      </w:r>
      <w:proofErr w:type="spellStart"/>
      <w:r w:rsidRPr="00FA0D99">
        <w:rPr>
          <w:rFonts w:ascii="Times New Roman" w:eastAsia="Lato" w:hAnsi="Times New Roman" w:cs="Times New Roman"/>
          <w:sz w:val="24"/>
          <w:szCs w:val="24"/>
        </w:rPr>
        <w:t>zachowań</w:t>
      </w:r>
      <w:proofErr w:type="spellEnd"/>
      <w:r w:rsidRPr="00FA0D99">
        <w:rPr>
          <w:rFonts w:ascii="Times New Roman" w:eastAsia="Lato" w:hAnsi="Times New Roman" w:cs="Times New Roman"/>
          <w:sz w:val="24"/>
          <w:szCs w:val="24"/>
        </w:rPr>
        <w:t xml:space="preserve"> niepożądanych.</w:t>
      </w:r>
    </w:p>
    <w:p w14:paraId="64DBBB9F" w14:textId="77777777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FA0D99">
        <w:rPr>
          <w:rFonts w:ascii="Times New Roman" w:eastAsia="Lato" w:hAnsi="Times New Roman" w:cs="Times New Roman"/>
          <w:sz w:val="24"/>
          <w:szCs w:val="24"/>
        </w:rPr>
        <w:t>3. Z opiekunem małoletniego poddawanego krzywdzeniu należy opracować plan zapewnienia mu bezpieczeństwa, włączając w ten plan sposoby odizolowania go od źródeł zagrożenia.</w:t>
      </w:r>
    </w:p>
    <w:p w14:paraId="0FBF78BA" w14:textId="264091AD" w:rsidR="00685147" w:rsidRPr="00FA0D99" w:rsidRDefault="00685147" w:rsidP="00685147">
      <w:pPr>
        <w:rPr>
          <w:rFonts w:ascii="Times New Roman" w:hAnsi="Times New Roman" w:cs="Times New Roman"/>
          <w:sz w:val="24"/>
          <w:szCs w:val="24"/>
        </w:rPr>
      </w:pPr>
    </w:p>
    <w:p w14:paraId="5B72FB15" w14:textId="1B3A7ADE" w:rsidR="00685147" w:rsidRPr="00FA0D99" w:rsidRDefault="00685147" w:rsidP="00655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99">
        <w:rPr>
          <w:rFonts w:ascii="Times New Roman" w:hAnsi="Times New Roman" w:cs="Times New Roman"/>
          <w:sz w:val="24"/>
          <w:szCs w:val="24"/>
        </w:rPr>
        <w:t xml:space="preserve">§ </w:t>
      </w:r>
      <w:r w:rsidR="00655040" w:rsidRPr="00FA0D99">
        <w:rPr>
          <w:rFonts w:ascii="Times New Roman" w:hAnsi="Times New Roman" w:cs="Times New Roman"/>
          <w:sz w:val="24"/>
          <w:szCs w:val="24"/>
        </w:rPr>
        <w:t>7</w:t>
      </w:r>
    </w:p>
    <w:p w14:paraId="65172D31" w14:textId="0DB6E07F" w:rsidR="00685147" w:rsidRPr="00FA0D99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1.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Pracownicy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uznając prawo małoletniego do prywatności i ochrony dóbr osobistych, zapewniają ochronę wizerunku małoletniego.</w:t>
      </w:r>
    </w:p>
    <w:p w14:paraId="452DA577" w14:textId="116EFE36" w:rsidR="00685147" w:rsidRDefault="00685147" w:rsidP="0068514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2. Upublicznienie przez </w:t>
      </w:r>
      <w:r w:rsidR="00C07379">
        <w:rPr>
          <w:rFonts w:ascii="Times New Roman" w:eastAsia="Lato" w:hAnsi="Times New Roman" w:cs="Times New Roman"/>
          <w:color w:val="000000"/>
          <w:sz w:val="24"/>
          <w:szCs w:val="24"/>
        </w:rPr>
        <w:t>pracownika CRN</w:t>
      </w:r>
      <w:r w:rsidRPr="00FA0D99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wizerunku małoletniego utrwalonego w jakiejkolwiek formie (tj. fotografia, nagranie audio-wideo) wymaga pisemnej zgody opiekuna małoletniego.</w:t>
      </w:r>
    </w:p>
    <w:p w14:paraId="72D06F86" w14:textId="77777777" w:rsidR="00775BE2" w:rsidRDefault="00775BE2" w:rsidP="00775BE2">
      <w:pPr>
        <w:pStyle w:val="Standard"/>
        <w:widowControl w:val="0"/>
        <w:spacing w:after="0" w:line="240" w:lineRule="auto"/>
        <w:ind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42518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3.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W przypadku organizacji wydarzeń sportowych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lub wykonywania zdjęć na inne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lastRenderedPageBreak/>
        <w:t>potrzeby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przez organizatora zewnętrznego, odpowiedzialność pozyskania zgody na wykonywanie zdjęć, fotorelacji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oraz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na upublicznienie wizerunku przechodzi na organizatora zewnętrznego.</w:t>
      </w:r>
    </w:p>
    <w:p w14:paraId="415352D4" w14:textId="77777777" w:rsidR="00775BE2" w:rsidRDefault="00775BE2" w:rsidP="00775BE2">
      <w:pPr>
        <w:pStyle w:val="Standard"/>
        <w:widowControl w:val="0"/>
        <w:spacing w:after="0" w:line="240" w:lineRule="auto"/>
        <w:ind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cf01"/>
          <w:rFonts w:ascii="Times New Roman" w:hAnsi="Times New Roman" w:cs="Times New Roman"/>
          <w:sz w:val="24"/>
          <w:szCs w:val="24"/>
        </w:rPr>
        <w:t>O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soby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bądź 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>firm</w:t>
      </w:r>
      <w:r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rejestrując</w:t>
      </w:r>
      <w:r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wydarzenie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zobowiązana jest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t xml:space="preserve"> do noszenia identyfikatora w czasie trwania wydarzenia</w:t>
      </w:r>
    </w:p>
    <w:p w14:paraId="55E950DF" w14:textId="07EA3E38" w:rsidR="00775BE2" w:rsidRPr="00775BE2" w:rsidRDefault="00775BE2" w:rsidP="00775BE2">
      <w:pPr>
        <w:pStyle w:val="pf0"/>
        <w:spacing w:before="0" w:beforeAutospacing="0" w:after="0" w:afterAutospacing="0"/>
        <w:ind w:firstLine="709"/>
        <w:contextualSpacing/>
        <w:jc w:val="both"/>
      </w:pPr>
      <w:r w:rsidRPr="00042518">
        <w:rPr>
          <w:rStyle w:val="cf01"/>
          <w:rFonts w:ascii="Times New Roman" w:hAnsi="Times New Roman" w:cs="Times New Roman"/>
          <w:sz w:val="24"/>
          <w:szCs w:val="24"/>
        </w:rPr>
        <w:t>5. Zarejestrowane obrazy powinny się koncentrować na czynnościach wykonywanych przez dzieci i w miarę możliwości przedsta</w:t>
      </w:r>
      <w:r w:rsidRPr="00042518">
        <w:rPr>
          <w:rStyle w:val="cf01"/>
          <w:rFonts w:ascii="Times New Roman" w:hAnsi="Times New Roman" w:cs="Times New Roman"/>
          <w:sz w:val="24"/>
          <w:szCs w:val="24"/>
        </w:rPr>
        <w:softHyphen/>
        <w:t xml:space="preserve">wiać grupy dzieci, a nie pojedyncze osoby. </w:t>
      </w:r>
    </w:p>
    <w:p w14:paraId="00C31392" w14:textId="796C6FED" w:rsidR="003747D1" w:rsidRDefault="00775BE2" w:rsidP="00D97D1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>
        <w:rPr>
          <w:rFonts w:ascii="Times New Roman" w:eastAsia="Lato" w:hAnsi="Times New Roman" w:cs="Times New Roman"/>
          <w:color w:val="000000"/>
          <w:sz w:val="24"/>
          <w:szCs w:val="24"/>
        </w:rPr>
        <w:t>6</w:t>
      </w:r>
      <w:r w:rsidR="00685147" w:rsidRPr="00FA0D99">
        <w:rPr>
          <w:rFonts w:ascii="Times New Roman" w:eastAsia="Lato" w:hAnsi="Times New Roman" w:cs="Times New Roman"/>
          <w:color w:val="000000"/>
          <w:sz w:val="24"/>
          <w:szCs w:val="24"/>
        </w:rPr>
        <w:t>. Jeżeli wizerunek małoletniego stanowi jedynie szczegół całości, takiej jak zgromadzenie, krajobraz, publiczna impreza, zgoda opiekuna na utrwalanie wizerunku małoletniego nie jest wymagana.</w:t>
      </w:r>
    </w:p>
    <w:p w14:paraId="4F066101" w14:textId="77777777" w:rsidR="00C07379" w:rsidRDefault="00C07379" w:rsidP="00D97D1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0D3BE62" w14:textId="77777777" w:rsidR="00C07379" w:rsidRDefault="00C07379" w:rsidP="00D97D10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3D01FB0E" w14:textId="77777777" w:rsidR="00C07379" w:rsidRDefault="00C07379" w:rsidP="00C07379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57D18">
        <w:rPr>
          <w:rFonts w:ascii="Times New Roman" w:hAnsi="Times New Roman" w:cs="Times New Roman"/>
          <w:b/>
          <w:sz w:val="24"/>
          <w:u w:val="single"/>
        </w:rPr>
        <w:t>WAŻNE TELEFONY I ADRESY</w:t>
      </w:r>
    </w:p>
    <w:p w14:paraId="1009266D" w14:textId="77777777" w:rsidR="00C07379" w:rsidRDefault="00C07379" w:rsidP="00C07379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13CB02" w14:textId="77777777" w:rsidR="00C07379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Telefon Zaufania</w:t>
      </w:r>
      <w:r w:rsidRPr="004D1DB4">
        <w:rPr>
          <w:rFonts w:ascii="Times New Roman" w:hAnsi="Times New Roman" w:cs="Times New Roman"/>
          <w:color w:val="000000" w:themeColor="text1"/>
        </w:rPr>
        <w:t xml:space="preserve"> - 19 288 (linia dostępna od poniedziałku do piątku w godz. 20:00 - 08:00; 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w soboty, niedziele i święta - całodobowo); </w:t>
      </w:r>
    </w:p>
    <w:p w14:paraId="745FFA65" w14:textId="77777777" w:rsidR="00C07379" w:rsidRPr="004D1DB4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2115D966" w14:textId="77777777" w:rsidR="00C07379" w:rsidRPr="00275C33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Ogólnopolskie Pogotowie dla Ofiar Przemocy w Rodzinie „Niebieska Linia</w:t>
      </w:r>
      <w:r w:rsidRPr="004D1DB4">
        <w:rPr>
          <w:rFonts w:ascii="Times New Roman" w:hAnsi="Times New Roman" w:cs="Times New Roman"/>
          <w:color w:val="000000" w:themeColor="text1"/>
        </w:rPr>
        <w:t xml:space="preserve">” – tel. 800 120 002 (linia dostępna 24 godziny na dobę i przez siedem dni w tygodniu) oraz e-mail: niebieskalinia@niebieskalinia.info; </w:t>
      </w:r>
    </w:p>
    <w:p w14:paraId="5E41D653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1EC817CE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Ogólnopolskie Pogotowie dla Ofiar Przemocy w Rodzinie „Niebieska Linia” Instytutu Psychologii Zdrowia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(22) 668 70 00 oraz 116 123 (linia dostępna 24 godziny na dobę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 i przez siedem dni w tygodniu); </w:t>
      </w:r>
    </w:p>
    <w:p w14:paraId="7D45F1A7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F54A03B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 xml:space="preserve">Fundacja </w:t>
      </w:r>
      <w:proofErr w:type="spellStart"/>
      <w:r w:rsidRPr="004D1DB4">
        <w:rPr>
          <w:rFonts w:ascii="Times New Roman" w:hAnsi="Times New Roman" w:cs="Times New Roman"/>
          <w:b/>
          <w:bCs/>
          <w:color w:val="000000" w:themeColor="text1"/>
        </w:rPr>
        <w:t>Feminoteka</w:t>
      </w:r>
      <w:proofErr w:type="spellEnd"/>
      <w:r w:rsidRPr="004D1DB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D1DB4">
        <w:rPr>
          <w:rFonts w:ascii="Times New Roman" w:hAnsi="Times New Roman" w:cs="Times New Roman"/>
          <w:color w:val="000000" w:themeColor="text1"/>
        </w:rPr>
        <w:t xml:space="preserve">- Telefon </w:t>
      </w:r>
      <w:proofErr w:type="spellStart"/>
      <w:r w:rsidRPr="004D1DB4">
        <w:rPr>
          <w:rFonts w:ascii="Times New Roman" w:hAnsi="Times New Roman" w:cs="Times New Roman"/>
          <w:color w:val="000000" w:themeColor="text1"/>
        </w:rPr>
        <w:t>przeciwprzemocowy</w:t>
      </w:r>
      <w:proofErr w:type="spellEnd"/>
      <w:r w:rsidRPr="004D1DB4">
        <w:rPr>
          <w:rFonts w:ascii="Times New Roman" w:hAnsi="Times New Roman" w:cs="Times New Roman"/>
          <w:color w:val="000000" w:themeColor="text1"/>
        </w:rPr>
        <w:t xml:space="preserve"> dla kobiet doświadczających przemocy (w tym kobiet transseksualnych) – tel. 888 88 33 88 (telefon czynny od poniedziałku do piątku w godz. 11 – 19); </w:t>
      </w:r>
    </w:p>
    <w:p w14:paraId="6C93EE58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022B8A01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Centrum Praw Kobiet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800 107 777 (telefon interwencyjny czynny całą dobę; 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po połączeniu należy wybrać 1 i potem 3); </w:t>
      </w:r>
    </w:p>
    <w:p w14:paraId="5B59E85B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2333DA68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Fundacja Dajemy Dzieciom Siłę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Telefon zaufania dla </w:t>
      </w:r>
      <w:r>
        <w:rPr>
          <w:rFonts w:ascii="Times New Roman" w:hAnsi="Times New Roman" w:cs="Times New Roman"/>
          <w:color w:val="000000" w:themeColor="text1"/>
        </w:rPr>
        <w:t>D</w:t>
      </w:r>
      <w:r w:rsidRPr="004D1DB4">
        <w:rPr>
          <w:rFonts w:ascii="Times New Roman" w:hAnsi="Times New Roman" w:cs="Times New Roman"/>
          <w:color w:val="000000" w:themeColor="text1"/>
        </w:rPr>
        <w:t xml:space="preserve">zieci i </w:t>
      </w:r>
      <w:r>
        <w:rPr>
          <w:rFonts w:ascii="Times New Roman" w:hAnsi="Times New Roman" w:cs="Times New Roman"/>
          <w:color w:val="000000" w:themeColor="text1"/>
        </w:rPr>
        <w:t>M</w:t>
      </w:r>
      <w:r w:rsidRPr="004D1DB4">
        <w:rPr>
          <w:rFonts w:ascii="Times New Roman" w:hAnsi="Times New Roman" w:cs="Times New Roman"/>
          <w:color w:val="000000" w:themeColor="text1"/>
        </w:rPr>
        <w:t>łodzieży – tel. 116 111 (linia dostępna 24 godziny na dobę i przez siedem dni w tygodniu) oraz Telefon dla rodziców</w:t>
      </w:r>
      <w:r>
        <w:rPr>
          <w:rFonts w:ascii="Times New Roman" w:hAnsi="Times New Roman" w:cs="Times New Roman"/>
          <w:color w:val="000000" w:themeColor="text1"/>
        </w:rPr>
        <w:br/>
      </w:r>
      <w:r w:rsidRPr="004D1DB4">
        <w:rPr>
          <w:rFonts w:ascii="Times New Roman" w:hAnsi="Times New Roman" w:cs="Times New Roman"/>
          <w:color w:val="000000" w:themeColor="text1"/>
        </w:rPr>
        <w:t xml:space="preserve"> i nauczycieli, którzy potrzebują wsparcia i informacji w zakresie przeciwdziałania i pomocy psychologicznej </w:t>
      </w:r>
      <w:r>
        <w:rPr>
          <w:rFonts w:ascii="Times New Roman" w:hAnsi="Times New Roman" w:cs="Times New Roman"/>
          <w:color w:val="000000" w:themeColor="text1"/>
        </w:rPr>
        <w:t>D</w:t>
      </w:r>
      <w:r w:rsidRPr="004D1DB4">
        <w:rPr>
          <w:rFonts w:ascii="Times New Roman" w:hAnsi="Times New Roman" w:cs="Times New Roman"/>
          <w:color w:val="000000" w:themeColor="text1"/>
        </w:rPr>
        <w:t xml:space="preserve">zieciom przeżywającym kłopoty i trudności takie jak: agresja i przemoc w szkole – tel. 800 100 100 (linia czynna od poniedziałku do piątku, w godz. 12 – 15); </w:t>
      </w:r>
    </w:p>
    <w:p w14:paraId="174E8F1E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3BD52261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Dziecięcy Telefon Zaufania Rzecznika Praw Dziecka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12 12 12 (linia dostępna 24 godziny na dobę i przez siedem dni w tygodniu);</w:t>
      </w:r>
    </w:p>
    <w:p w14:paraId="7A94AAB7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346639A0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Anonimowa Policyjna Linia Specjalna „Zatrzymaj Przemoc”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800 120 148 – (bezpłatna linia dostępna 24 godziny na dobę i przez siedem dni w tygodniu); </w:t>
      </w:r>
    </w:p>
    <w:p w14:paraId="50BD6E70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0E42AB30" w14:textId="77777777" w:rsidR="00C07379" w:rsidRPr="004D1DB4" w:rsidRDefault="00C07379" w:rsidP="00C07379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Linia wsparcia psychologicznego Polskiego Czerwonego Krzyża</w:t>
      </w:r>
      <w:r w:rsidRPr="004D1DB4">
        <w:rPr>
          <w:rFonts w:ascii="Times New Roman" w:hAnsi="Times New Roman" w:cs="Times New Roman"/>
          <w:color w:val="000000" w:themeColor="text1"/>
        </w:rPr>
        <w:t xml:space="preserve"> – tel. (22) 230 22 07 (linia dostępna od poniedziałku do piątku w godz. 16 – 20); </w:t>
      </w:r>
    </w:p>
    <w:p w14:paraId="2EAE0484" w14:textId="77777777" w:rsidR="00C07379" w:rsidRPr="00275C33" w:rsidRDefault="00C07379" w:rsidP="00C07379">
      <w:pPr>
        <w:pStyle w:val="Akapitzlist"/>
        <w:spacing w:after="12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63B5392" w14:textId="76B1B2D7" w:rsidR="00C07379" w:rsidRPr="00775BE2" w:rsidRDefault="00C07379" w:rsidP="00C07379">
      <w:pPr>
        <w:pStyle w:val="Standard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  <w:r w:rsidRPr="004D1DB4">
        <w:rPr>
          <w:rFonts w:ascii="Times New Roman" w:hAnsi="Times New Roman" w:cs="Times New Roman"/>
          <w:b/>
          <w:bCs/>
          <w:color w:val="000000" w:themeColor="text1"/>
        </w:rPr>
        <w:t>Bezpłatna aplikacja mobilna „Twój parasol</w:t>
      </w:r>
      <w:r>
        <w:rPr>
          <w:rFonts w:ascii="Times New Roman" w:hAnsi="Times New Roman" w:cs="Times New Roman"/>
          <w:color w:val="000000" w:themeColor="text1"/>
        </w:rPr>
        <w:t>” – https://twojparasol.com/</w:t>
      </w:r>
    </w:p>
    <w:sectPr w:rsidR="00C07379" w:rsidRPr="00775BE2" w:rsidSect="0002342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E5B5B" w14:textId="77777777" w:rsidR="00023425" w:rsidRDefault="00023425">
      <w:r>
        <w:separator/>
      </w:r>
    </w:p>
  </w:endnote>
  <w:endnote w:type="continuationSeparator" w:id="0">
    <w:p w14:paraId="08B5BF1B" w14:textId="77777777" w:rsidR="00023425" w:rsidRDefault="000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05E6B" w14:textId="2BD2FA51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02354">
      <w:rPr>
        <w:noProof/>
      </w:rPr>
      <w:t>7</w:t>
    </w:r>
    <w:r>
      <w:fldChar w:fldCharType="end"/>
    </w:r>
  </w:p>
  <w:p w14:paraId="55130869" w14:textId="77777777" w:rsidR="00E06970" w:rsidRDefault="00E06970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1F1C0" w14:textId="77777777" w:rsidR="00023425" w:rsidRDefault="00023425">
      <w:r>
        <w:separator/>
      </w:r>
    </w:p>
  </w:footnote>
  <w:footnote w:type="continuationSeparator" w:id="0">
    <w:p w14:paraId="0D3B6624" w14:textId="77777777" w:rsidR="00023425" w:rsidRDefault="000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3C224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23CFE"/>
    <w:multiLevelType w:val="multilevel"/>
    <w:tmpl w:val="43767BF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5EE"/>
    <w:multiLevelType w:val="multilevel"/>
    <w:tmpl w:val="8B6E963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26D"/>
    <w:multiLevelType w:val="multilevel"/>
    <w:tmpl w:val="DF14A066"/>
    <w:styleLink w:val="WWNum13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216298"/>
    <w:multiLevelType w:val="hybridMultilevel"/>
    <w:tmpl w:val="4AA40B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A3386"/>
    <w:multiLevelType w:val="multilevel"/>
    <w:tmpl w:val="CA14D4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0DE"/>
    <w:multiLevelType w:val="multilevel"/>
    <w:tmpl w:val="BEDA461E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5333"/>
    <w:multiLevelType w:val="multilevel"/>
    <w:tmpl w:val="29F031C4"/>
    <w:styleLink w:val="WWNum25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6432DC2"/>
    <w:multiLevelType w:val="hybridMultilevel"/>
    <w:tmpl w:val="40707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E78"/>
    <w:multiLevelType w:val="multilevel"/>
    <w:tmpl w:val="D77E83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13B4C"/>
    <w:multiLevelType w:val="hybridMultilevel"/>
    <w:tmpl w:val="B520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EE5"/>
    <w:multiLevelType w:val="multilevel"/>
    <w:tmpl w:val="A992DB1E"/>
    <w:styleLink w:val="WWNum1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82D"/>
    <w:multiLevelType w:val="multilevel"/>
    <w:tmpl w:val="BEDE0040"/>
    <w:styleLink w:val="WWNum21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4FF0"/>
    <w:multiLevelType w:val="multilevel"/>
    <w:tmpl w:val="C03099B0"/>
    <w:styleLink w:val="WWNum6"/>
    <w:lvl w:ilvl="0">
      <w:start w:val="1"/>
      <w:numFmt w:val="decimal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3F7E86"/>
    <w:multiLevelType w:val="multilevel"/>
    <w:tmpl w:val="660C32A6"/>
    <w:styleLink w:val="WWNum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5C64"/>
    <w:multiLevelType w:val="multilevel"/>
    <w:tmpl w:val="515E1B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1432"/>
    <w:multiLevelType w:val="multilevel"/>
    <w:tmpl w:val="036CB2C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4C7"/>
    <w:multiLevelType w:val="multilevel"/>
    <w:tmpl w:val="FDCC215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E7CA0"/>
    <w:multiLevelType w:val="multilevel"/>
    <w:tmpl w:val="CED2CBF0"/>
    <w:styleLink w:val="WWNum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26EE"/>
    <w:multiLevelType w:val="multilevel"/>
    <w:tmpl w:val="69B4A39E"/>
    <w:styleLink w:val="WWNum20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F82FAA"/>
    <w:multiLevelType w:val="hybridMultilevel"/>
    <w:tmpl w:val="75909FA6"/>
    <w:lvl w:ilvl="0" w:tplc="4C6C1B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F476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059F"/>
    <w:multiLevelType w:val="multilevel"/>
    <w:tmpl w:val="90989E9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C0B"/>
    <w:multiLevelType w:val="multilevel"/>
    <w:tmpl w:val="5942AEE4"/>
    <w:styleLink w:val="WWNum9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477168"/>
    <w:multiLevelType w:val="hybridMultilevel"/>
    <w:tmpl w:val="06ECD41C"/>
    <w:lvl w:ilvl="0" w:tplc="3D42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1D6793"/>
    <w:multiLevelType w:val="multilevel"/>
    <w:tmpl w:val="86528BB2"/>
    <w:styleLink w:val="WWNum2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F46DB"/>
    <w:multiLevelType w:val="multilevel"/>
    <w:tmpl w:val="E8582B8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3BC"/>
    <w:multiLevelType w:val="multilevel"/>
    <w:tmpl w:val="7248B64E"/>
    <w:styleLink w:val="WWNum15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91BD8"/>
    <w:multiLevelType w:val="multilevel"/>
    <w:tmpl w:val="D570CEAA"/>
    <w:styleLink w:val="WWNum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F46B8"/>
    <w:multiLevelType w:val="multilevel"/>
    <w:tmpl w:val="A6EC2646"/>
    <w:styleLink w:val="WWNum2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D3E78"/>
    <w:multiLevelType w:val="multilevel"/>
    <w:tmpl w:val="7C903E90"/>
    <w:styleLink w:val="WWNum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3D47"/>
    <w:multiLevelType w:val="multilevel"/>
    <w:tmpl w:val="1E88B2D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76749"/>
    <w:multiLevelType w:val="multilevel"/>
    <w:tmpl w:val="4A32DB10"/>
    <w:styleLink w:val="WWNum19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90F5C"/>
    <w:multiLevelType w:val="multilevel"/>
    <w:tmpl w:val="CD6EA6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35864">
    <w:abstractNumId w:val="5"/>
  </w:num>
  <w:num w:numId="2" w16cid:durableId="1923172875">
    <w:abstractNumId w:val="9"/>
  </w:num>
  <w:num w:numId="3" w16cid:durableId="301622236">
    <w:abstractNumId w:val="32"/>
  </w:num>
  <w:num w:numId="4" w16cid:durableId="525874512">
    <w:abstractNumId w:val="6"/>
  </w:num>
  <w:num w:numId="5" w16cid:durableId="648560342">
    <w:abstractNumId w:val="15"/>
  </w:num>
  <w:num w:numId="6" w16cid:durableId="793407041">
    <w:abstractNumId w:val="13"/>
  </w:num>
  <w:num w:numId="7" w16cid:durableId="1878081080">
    <w:abstractNumId w:val="14"/>
  </w:num>
  <w:num w:numId="8" w16cid:durableId="83454687">
    <w:abstractNumId w:val="17"/>
  </w:num>
  <w:num w:numId="9" w16cid:durableId="914047380">
    <w:abstractNumId w:val="22"/>
  </w:num>
  <w:num w:numId="10" w16cid:durableId="1249315432">
    <w:abstractNumId w:val="30"/>
  </w:num>
  <w:num w:numId="11" w16cid:durableId="81920663">
    <w:abstractNumId w:val="1"/>
  </w:num>
  <w:num w:numId="12" w16cid:durableId="390231999">
    <w:abstractNumId w:val="21"/>
  </w:num>
  <w:num w:numId="13" w16cid:durableId="2010983211">
    <w:abstractNumId w:val="3"/>
  </w:num>
  <w:num w:numId="14" w16cid:durableId="1490558212">
    <w:abstractNumId w:val="2"/>
  </w:num>
  <w:num w:numId="15" w16cid:durableId="775297626">
    <w:abstractNumId w:val="26"/>
  </w:num>
  <w:num w:numId="16" w16cid:durableId="1271164232">
    <w:abstractNumId w:val="18"/>
  </w:num>
  <w:num w:numId="17" w16cid:durableId="921375012">
    <w:abstractNumId w:val="11"/>
  </w:num>
  <w:num w:numId="18" w16cid:durableId="474564998">
    <w:abstractNumId w:val="27"/>
  </w:num>
  <w:num w:numId="19" w16cid:durableId="774011542">
    <w:abstractNumId w:val="31"/>
  </w:num>
  <w:num w:numId="20" w16cid:durableId="1114250453">
    <w:abstractNumId w:val="19"/>
  </w:num>
  <w:num w:numId="21" w16cid:durableId="331185670">
    <w:abstractNumId w:val="12"/>
  </w:num>
  <w:num w:numId="22" w16cid:durableId="538276332">
    <w:abstractNumId w:val="29"/>
  </w:num>
  <w:num w:numId="23" w16cid:durableId="1232542683">
    <w:abstractNumId w:val="25"/>
  </w:num>
  <w:num w:numId="24" w16cid:durableId="1020159561">
    <w:abstractNumId w:val="16"/>
  </w:num>
  <w:num w:numId="25" w16cid:durableId="1550916167">
    <w:abstractNumId w:val="7"/>
  </w:num>
  <w:num w:numId="26" w16cid:durableId="1473205817">
    <w:abstractNumId w:val="24"/>
  </w:num>
  <w:num w:numId="27" w16cid:durableId="1858156358">
    <w:abstractNumId w:val="28"/>
  </w:num>
  <w:num w:numId="28" w16cid:durableId="238564377">
    <w:abstractNumId w:val="7"/>
    <w:lvlOverride w:ilvl="0">
      <w:startOverride w:val="1"/>
    </w:lvlOverride>
  </w:num>
  <w:num w:numId="29" w16cid:durableId="164370135">
    <w:abstractNumId w:val="3"/>
    <w:lvlOverride w:ilvl="0">
      <w:startOverride w:val="1"/>
    </w:lvlOverride>
  </w:num>
  <w:num w:numId="30" w16cid:durableId="140973956">
    <w:abstractNumId w:val="0"/>
  </w:num>
  <w:num w:numId="31" w16cid:durableId="782185504">
    <w:abstractNumId w:val="23"/>
  </w:num>
  <w:num w:numId="32" w16cid:durableId="881480773">
    <w:abstractNumId w:val="4"/>
  </w:num>
  <w:num w:numId="33" w16cid:durableId="1317799814">
    <w:abstractNumId w:val="20"/>
  </w:num>
  <w:num w:numId="34" w16cid:durableId="709568697">
    <w:abstractNumId w:val="8"/>
  </w:num>
  <w:num w:numId="35" w16cid:durableId="701131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6"/>
    <w:rsid w:val="000062DB"/>
    <w:rsid w:val="00015BA4"/>
    <w:rsid w:val="0001784B"/>
    <w:rsid w:val="00023425"/>
    <w:rsid w:val="00023438"/>
    <w:rsid w:val="00023F0C"/>
    <w:rsid w:val="00027FCF"/>
    <w:rsid w:val="000326CC"/>
    <w:rsid w:val="00036F52"/>
    <w:rsid w:val="00042518"/>
    <w:rsid w:val="00053BFB"/>
    <w:rsid w:val="0006121F"/>
    <w:rsid w:val="00062A48"/>
    <w:rsid w:val="00075BB1"/>
    <w:rsid w:val="000A0C5D"/>
    <w:rsid w:val="000A6274"/>
    <w:rsid w:val="000B3AD5"/>
    <w:rsid w:val="000C2FA6"/>
    <w:rsid w:val="000C425E"/>
    <w:rsid w:val="000D27B5"/>
    <w:rsid w:val="000F0D0E"/>
    <w:rsid w:val="000F3255"/>
    <w:rsid w:val="001040E5"/>
    <w:rsid w:val="0012562E"/>
    <w:rsid w:val="00127DDA"/>
    <w:rsid w:val="001317E3"/>
    <w:rsid w:val="00136707"/>
    <w:rsid w:val="0014045C"/>
    <w:rsid w:val="0015354C"/>
    <w:rsid w:val="00153CA5"/>
    <w:rsid w:val="00157C79"/>
    <w:rsid w:val="00157DB3"/>
    <w:rsid w:val="0016464B"/>
    <w:rsid w:val="001650EB"/>
    <w:rsid w:val="00167076"/>
    <w:rsid w:val="0017786F"/>
    <w:rsid w:val="00185734"/>
    <w:rsid w:val="00187740"/>
    <w:rsid w:val="001903C2"/>
    <w:rsid w:val="00191071"/>
    <w:rsid w:val="00197575"/>
    <w:rsid w:val="001B0A5B"/>
    <w:rsid w:val="001B4214"/>
    <w:rsid w:val="001B65FA"/>
    <w:rsid w:val="001C18EF"/>
    <w:rsid w:val="001C5DE8"/>
    <w:rsid w:val="001E3674"/>
    <w:rsid w:val="001F0353"/>
    <w:rsid w:val="001F0B4A"/>
    <w:rsid w:val="002137FA"/>
    <w:rsid w:val="00236085"/>
    <w:rsid w:val="0024348E"/>
    <w:rsid w:val="002474CC"/>
    <w:rsid w:val="00253732"/>
    <w:rsid w:val="00253F06"/>
    <w:rsid w:val="00256091"/>
    <w:rsid w:val="002600D9"/>
    <w:rsid w:val="002608DE"/>
    <w:rsid w:val="00261DE3"/>
    <w:rsid w:val="002658D2"/>
    <w:rsid w:val="00274E2F"/>
    <w:rsid w:val="0028131F"/>
    <w:rsid w:val="00284461"/>
    <w:rsid w:val="00285C62"/>
    <w:rsid w:val="00287884"/>
    <w:rsid w:val="002962F2"/>
    <w:rsid w:val="002964AA"/>
    <w:rsid w:val="002976A7"/>
    <w:rsid w:val="002A09CD"/>
    <w:rsid w:val="002A247E"/>
    <w:rsid w:val="002A2481"/>
    <w:rsid w:val="002D6A7C"/>
    <w:rsid w:val="002E04AE"/>
    <w:rsid w:val="002F39DF"/>
    <w:rsid w:val="00301E30"/>
    <w:rsid w:val="003051E1"/>
    <w:rsid w:val="0030772D"/>
    <w:rsid w:val="00312BD5"/>
    <w:rsid w:val="0032599A"/>
    <w:rsid w:val="003272C8"/>
    <w:rsid w:val="0033581E"/>
    <w:rsid w:val="00342075"/>
    <w:rsid w:val="003434C0"/>
    <w:rsid w:val="00353F3E"/>
    <w:rsid w:val="00360C24"/>
    <w:rsid w:val="00361408"/>
    <w:rsid w:val="00362375"/>
    <w:rsid w:val="0036406C"/>
    <w:rsid w:val="003747D1"/>
    <w:rsid w:val="003821D2"/>
    <w:rsid w:val="0038302B"/>
    <w:rsid w:val="00391068"/>
    <w:rsid w:val="0039172F"/>
    <w:rsid w:val="003971AD"/>
    <w:rsid w:val="003A3AC2"/>
    <w:rsid w:val="003A63FB"/>
    <w:rsid w:val="003B57CC"/>
    <w:rsid w:val="003B688E"/>
    <w:rsid w:val="003B7EF7"/>
    <w:rsid w:val="003C3098"/>
    <w:rsid w:val="003D16CE"/>
    <w:rsid w:val="003D3F38"/>
    <w:rsid w:val="003D5134"/>
    <w:rsid w:val="003E4236"/>
    <w:rsid w:val="003E5D62"/>
    <w:rsid w:val="003F5A84"/>
    <w:rsid w:val="003F5B9F"/>
    <w:rsid w:val="0040676B"/>
    <w:rsid w:val="00412753"/>
    <w:rsid w:val="00420EA3"/>
    <w:rsid w:val="004215C5"/>
    <w:rsid w:val="00435D21"/>
    <w:rsid w:val="00443966"/>
    <w:rsid w:val="00457D18"/>
    <w:rsid w:val="00482B7D"/>
    <w:rsid w:val="004840F0"/>
    <w:rsid w:val="00484603"/>
    <w:rsid w:val="004B3422"/>
    <w:rsid w:val="004D12FF"/>
    <w:rsid w:val="004D5FF5"/>
    <w:rsid w:val="004E4168"/>
    <w:rsid w:val="004F18B7"/>
    <w:rsid w:val="004F6B1F"/>
    <w:rsid w:val="00503FC0"/>
    <w:rsid w:val="00511704"/>
    <w:rsid w:val="0051376B"/>
    <w:rsid w:val="00517482"/>
    <w:rsid w:val="00517988"/>
    <w:rsid w:val="00521C4A"/>
    <w:rsid w:val="00526772"/>
    <w:rsid w:val="0053039D"/>
    <w:rsid w:val="00561D1B"/>
    <w:rsid w:val="005662C4"/>
    <w:rsid w:val="00567318"/>
    <w:rsid w:val="00572FE2"/>
    <w:rsid w:val="005A333A"/>
    <w:rsid w:val="005A7193"/>
    <w:rsid w:val="005B2BED"/>
    <w:rsid w:val="005B4E5A"/>
    <w:rsid w:val="005C50B3"/>
    <w:rsid w:val="005D271F"/>
    <w:rsid w:val="005D5EB4"/>
    <w:rsid w:val="005D6BE4"/>
    <w:rsid w:val="005F0317"/>
    <w:rsid w:val="005F1A69"/>
    <w:rsid w:val="005F2376"/>
    <w:rsid w:val="0060211F"/>
    <w:rsid w:val="0060567C"/>
    <w:rsid w:val="00610D8C"/>
    <w:rsid w:val="00615E86"/>
    <w:rsid w:val="006260EC"/>
    <w:rsid w:val="00631A48"/>
    <w:rsid w:val="006377A9"/>
    <w:rsid w:val="00644FC8"/>
    <w:rsid w:val="00655040"/>
    <w:rsid w:val="00655B88"/>
    <w:rsid w:val="006661F9"/>
    <w:rsid w:val="006820CE"/>
    <w:rsid w:val="00683F48"/>
    <w:rsid w:val="00685147"/>
    <w:rsid w:val="00690E92"/>
    <w:rsid w:val="00690EFA"/>
    <w:rsid w:val="00693715"/>
    <w:rsid w:val="00693980"/>
    <w:rsid w:val="006A01E6"/>
    <w:rsid w:val="006B20B0"/>
    <w:rsid w:val="006B54C6"/>
    <w:rsid w:val="006B6815"/>
    <w:rsid w:val="006B78EB"/>
    <w:rsid w:val="006C5637"/>
    <w:rsid w:val="006C7DBA"/>
    <w:rsid w:val="006E1BCD"/>
    <w:rsid w:val="006E2E68"/>
    <w:rsid w:val="006E5700"/>
    <w:rsid w:val="006F11EC"/>
    <w:rsid w:val="006F5853"/>
    <w:rsid w:val="006F5DEE"/>
    <w:rsid w:val="00726467"/>
    <w:rsid w:val="007303CF"/>
    <w:rsid w:val="007307A4"/>
    <w:rsid w:val="00731320"/>
    <w:rsid w:val="007560E7"/>
    <w:rsid w:val="00760719"/>
    <w:rsid w:val="007621FD"/>
    <w:rsid w:val="00775BE2"/>
    <w:rsid w:val="00782713"/>
    <w:rsid w:val="00782E12"/>
    <w:rsid w:val="00784795"/>
    <w:rsid w:val="007945C9"/>
    <w:rsid w:val="0079691E"/>
    <w:rsid w:val="007A4F62"/>
    <w:rsid w:val="007B6FE2"/>
    <w:rsid w:val="007C29D0"/>
    <w:rsid w:val="007E06A4"/>
    <w:rsid w:val="007F0249"/>
    <w:rsid w:val="007F5129"/>
    <w:rsid w:val="007F58BB"/>
    <w:rsid w:val="00801D57"/>
    <w:rsid w:val="00803ED3"/>
    <w:rsid w:val="0080518E"/>
    <w:rsid w:val="00817E23"/>
    <w:rsid w:val="00821BC0"/>
    <w:rsid w:val="00832E2B"/>
    <w:rsid w:val="008331FF"/>
    <w:rsid w:val="00833759"/>
    <w:rsid w:val="00847B11"/>
    <w:rsid w:val="00853E19"/>
    <w:rsid w:val="00854327"/>
    <w:rsid w:val="008667C6"/>
    <w:rsid w:val="0086704B"/>
    <w:rsid w:val="00880580"/>
    <w:rsid w:val="00881548"/>
    <w:rsid w:val="008A3380"/>
    <w:rsid w:val="008B1168"/>
    <w:rsid w:val="008C2C50"/>
    <w:rsid w:val="008D3175"/>
    <w:rsid w:val="008F0B8F"/>
    <w:rsid w:val="008F164E"/>
    <w:rsid w:val="008F7C40"/>
    <w:rsid w:val="0090542A"/>
    <w:rsid w:val="009060CC"/>
    <w:rsid w:val="00913F4C"/>
    <w:rsid w:val="00924F8D"/>
    <w:rsid w:val="009270D0"/>
    <w:rsid w:val="00931731"/>
    <w:rsid w:val="009337FE"/>
    <w:rsid w:val="009404D2"/>
    <w:rsid w:val="00942261"/>
    <w:rsid w:val="00955DC1"/>
    <w:rsid w:val="00960933"/>
    <w:rsid w:val="00962E8A"/>
    <w:rsid w:val="00963080"/>
    <w:rsid w:val="00963B03"/>
    <w:rsid w:val="0096467D"/>
    <w:rsid w:val="009804CE"/>
    <w:rsid w:val="009938C6"/>
    <w:rsid w:val="00997FCB"/>
    <w:rsid w:val="009A06E7"/>
    <w:rsid w:val="009A159A"/>
    <w:rsid w:val="009A6B7C"/>
    <w:rsid w:val="009C0F9B"/>
    <w:rsid w:val="009C155B"/>
    <w:rsid w:val="009D3D89"/>
    <w:rsid w:val="009D727E"/>
    <w:rsid w:val="009E2DF7"/>
    <w:rsid w:val="009F11A2"/>
    <w:rsid w:val="009F50AA"/>
    <w:rsid w:val="009F5F02"/>
    <w:rsid w:val="009F69ED"/>
    <w:rsid w:val="00A10F52"/>
    <w:rsid w:val="00A16ADB"/>
    <w:rsid w:val="00A21C0F"/>
    <w:rsid w:val="00A221D2"/>
    <w:rsid w:val="00A36042"/>
    <w:rsid w:val="00A37032"/>
    <w:rsid w:val="00A37564"/>
    <w:rsid w:val="00A44F1E"/>
    <w:rsid w:val="00A46CCF"/>
    <w:rsid w:val="00A502F2"/>
    <w:rsid w:val="00A5234B"/>
    <w:rsid w:val="00A53A24"/>
    <w:rsid w:val="00A5427D"/>
    <w:rsid w:val="00A542D9"/>
    <w:rsid w:val="00A57C1C"/>
    <w:rsid w:val="00A60447"/>
    <w:rsid w:val="00A65E2C"/>
    <w:rsid w:val="00A6652A"/>
    <w:rsid w:val="00A81610"/>
    <w:rsid w:val="00A8535D"/>
    <w:rsid w:val="00A85457"/>
    <w:rsid w:val="00A90D75"/>
    <w:rsid w:val="00A911A1"/>
    <w:rsid w:val="00A919FA"/>
    <w:rsid w:val="00A94E85"/>
    <w:rsid w:val="00A9548B"/>
    <w:rsid w:val="00A959F9"/>
    <w:rsid w:val="00AA021E"/>
    <w:rsid w:val="00AA09D1"/>
    <w:rsid w:val="00AA32F9"/>
    <w:rsid w:val="00AC0B1F"/>
    <w:rsid w:val="00AC1C7F"/>
    <w:rsid w:val="00AD2485"/>
    <w:rsid w:val="00AD77DA"/>
    <w:rsid w:val="00AE1E68"/>
    <w:rsid w:val="00AE4513"/>
    <w:rsid w:val="00AE6904"/>
    <w:rsid w:val="00AF1D0C"/>
    <w:rsid w:val="00AF2B01"/>
    <w:rsid w:val="00AF2BD8"/>
    <w:rsid w:val="00B00C05"/>
    <w:rsid w:val="00B01831"/>
    <w:rsid w:val="00B01D4A"/>
    <w:rsid w:val="00B07651"/>
    <w:rsid w:val="00B13EF2"/>
    <w:rsid w:val="00B16921"/>
    <w:rsid w:val="00B173D0"/>
    <w:rsid w:val="00B26522"/>
    <w:rsid w:val="00B31D75"/>
    <w:rsid w:val="00B339E5"/>
    <w:rsid w:val="00B34469"/>
    <w:rsid w:val="00B43C81"/>
    <w:rsid w:val="00B45C77"/>
    <w:rsid w:val="00B53390"/>
    <w:rsid w:val="00B5531B"/>
    <w:rsid w:val="00B6006A"/>
    <w:rsid w:val="00B6221C"/>
    <w:rsid w:val="00B65F5D"/>
    <w:rsid w:val="00B714ED"/>
    <w:rsid w:val="00B71F4D"/>
    <w:rsid w:val="00B7233D"/>
    <w:rsid w:val="00B73CBE"/>
    <w:rsid w:val="00B8508A"/>
    <w:rsid w:val="00B9014C"/>
    <w:rsid w:val="00B9229C"/>
    <w:rsid w:val="00B94F74"/>
    <w:rsid w:val="00B96725"/>
    <w:rsid w:val="00B969BB"/>
    <w:rsid w:val="00B971F3"/>
    <w:rsid w:val="00BB197A"/>
    <w:rsid w:val="00BB35EF"/>
    <w:rsid w:val="00BB7ABA"/>
    <w:rsid w:val="00BC3CE4"/>
    <w:rsid w:val="00BD340A"/>
    <w:rsid w:val="00BD5633"/>
    <w:rsid w:val="00BE5164"/>
    <w:rsid w:val="00BE6CDF"/>
    <w:rsid w:val="00C01D5C"/>
    <w:rsid w:val="00C02A3B"/>
    <w:rsid w:val="00C03236"/>
    <w:rsid w:val="00C04BF8"/>
    <w:rsid w:val="00C07379"/>
    <w:rsid w:val="00C10327"/>
    <w:rsid w:val="00C15C70"/>
    <w:rsid w:val="00C161B3"/>
    <w:rsid w:val="00C27D40"/>
    <w:rsid w:val="00C347D9"/>
    <w:rsid w:val="00C378B0"/>
    <w:rsid w:val="00C450BE"/>
    <w:rsid w:val="00C47DD8"/>
    <w:rsid w:val="00C50564"/>
    <w:rsid w:val="00C54322"/>
    <w:rsid w:val="00C55672"/>
    <w:rsid w:val="00C60DFC"/>
    <w:rsid w:val="00C610C6"/>
    <w:rsid w:val="00C67465"/>
    <w:rsid w:val="00C7153B"/>
    <w:rsid w:val="00C76F50"/>
    <w:rsid w:val="00C81AE0"/>
    <w:rsid w:val="00C81E80"/>
    <w:rsid w:val="00CA4605"/>
    <w:rsid w:val="00CB0877"/>
    <w:rsid w:val="00CB116D"/>
    <w:rsid w:val="00CB380B"/>
    <w:rsid w:val="00CC79C4"/>
    <w:rsid w:val="00CD106E"/>
    <w:rsid w:val="00CD53F3"/>
    <w:rsid w:val="00CE1225"/>
    <w:rsid w:val="00CE6746"/>
    <w:rsid w:val="00CE67A6"/>
    <w:rsid w:val="00CF5278"/>
    <w:rsid w:val="00D01B06"/>
    <w:rsid w:val="00D02354"/>
    <w:rsid w:val="00D041E3"/>
    <w:rsid w:val="00D0676C"/>
    <w:rsid w:val="00D104C5"/>
    <w:rsid w:val="00D11494"/>
    <w:rsid w:val="00D1240E"/>
    <w:rsid w:val="00D15955"/>
    <w:rsid w:val="00D17E00"/>
    <w:rsid w:val="00D2193C"/>
    <w:rsid w:val="00D30A05"/>
    <w:rsid w:val="00D33426"/>
    <w:rsid w:val="00D335F6"/>
    <w:rsid w:val="00D43F87"/>
    <w:rsid w:val="00D53687"/>
    <w:rsid w:val="00D649E4"/>
    <w:rsid w:val="00D76E0D"/>
    <w:rsid w:val="00D77AC7"/>
    <w:rsid w:val="00D83FDA"/>
    <w:rsid w:val="00D86B19"/>
    <w:rsid w:val="00D97D10"/>
    <w:rsid w:val="00DA502D"/>
    <w:rsid w:val="00DB53C2"/>
    <w:rsid w:val="00DB60AD"/>
    <w:rsid w:val="00DC6CA9"/>
    <w:rsid w:val="00DC7088"/>
    <w:rsid w:val="00DD21E0"/>
    <w:rsid w:val="00DD337F"/>
    <w:rsid w:val="00DD48C4"/>
    <w:rsid w:val="00DD5BA2"/>
    <w:rsid w:val="00DE0395"/>
    <w:rsid w:val="00DF00A1"/>
    <w:rsid w:val="00E00C42"/>
    <w:rsid w:val="00E06970"/>
    <w:rsid w:val="00E07D17"/>
    <w:rsid w:val="00E11C00"/>
    <w:rsid w:val="00E124B0"/>
    <w:rsid w:val="00E13C2E"/>
    <w:rsid w:val="00E20D70"/>
    <w:rsid w:val="00E230F1"/>
    <w:rsid w:val="00E30450"/>
    <w:rsid w:val="00E30545"/>
    <w:rsid w:val="00E41483"/>
    <w:rsid w:val="00E45D67"/>
    <w:rsid w:val="00E52A3A"/>
    <w:rsid w:val="00E55215"/>
    <w:rsid w:val="00E56A4D"/>
    <w:rsid w:val="00E56D46"/>
    <w:rsid w:val="00E70869"/>
    <w:rsid w:val="00E87491"/>
    <w:rsid w:val="00EB6031"/>
    <w:rsid w:val="00EB7025"/>
    <w:rsid w:val="00ED7E87"/>
    <w:rsid w:val="00EF6D92"/>
    <w:rsid w:val="00EF6FCC"/>
    <w:rsid w:val="00EF7679"/>
    <w:rsid w:val="00F06FE2"/>
    <w:rsid w:val="00F10009"/>
    <w:rsid w:val="00F16361"/>
    <w:rsid w:val="00F22524"/>
    <w:rsid w:val="00F23516"/>
    <w:rsid w:val="00F327E1"/>
    <w:rsid w:val="00F3680D"/>
    <w:rsid w:val="00F467A0"/>
    <w:rsid w:val="00F512C4"/>
    <w:rsid w:val="00F57CA5"/>
    <w:rsid w:val="00F62E57"/>
    <w:rsid w:val="00F63B46"/>
    <w:rsid w:val="00F70034"/>
    <w:rsid w:val="00F71FD5"/>
    <w:rsid w:val="00F83CCE"/>
    <w:rsid w:val="00FA0D99"/>
    <w:rsid w:val="00FA0FE9"/>
    <w:rsid w:val="00FA1288"/>
    <w:rsid w:val="00FB2C11"/>
    <w:rsid w:val="00FC19EC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836D5"/>
  <w15:docId w15:val="{03F9F729-DBC5-4A1A-AE3B-99EC07C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1408"/>
    <w:pPr>
      <w:suppressAutoHyphens/>
      <w:autoSpaceDN w:val="0"/>
      <w:textAlignment w:val="baseline"/>
    </w:pPr>
    <w:rPr>
      <w:rFonts w:cs="Calibri"/>
      <w:sz w:val="22"/>
      <w:szCs w:val="22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15E86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408"/>
    <w:pPr>
      <w:suppressAutoHyphens/>
      <w:autoSpaceDN w:val="0"/>
      <w:spacing w:after="160" w:line="254" w:lineRule="auto"/>
      <w:textAlignment w:val="baseline"/>
    </w:pPr>
    <w:rPr>
      <w:rFonts w:cs="Calibri"/>
      <w:sz w:val="22"/>
      <w:szCs w:val="22"/>
      <w:lang w:eastAsia="zh-CN" w:bidi="hi-IN"/>
    </w:rPr>
  </w:style>
  <w:style w:type="numbering" w:customStyle="1" w:styleId="WWNum1">
    <w:name w:val="WWNum1"/>
    <w:basedOn w:val="Bezlisty"/>
    <w:rsid w:val="00361408"/>
    <w:pPr>
      <w:numPr>
        <w:numId w:val="1"/>
      </w:numPr>
    </w:pPr>
  </w:style>
  <w:style w:type="numbering" w:customStyle="1" w:styleId="WWNum2">
    <w:name w:val="WWNum2"/>
    <w:basedOn w:val="Bezlisty"/>
    <w:rsid w:val="00361408"/>
    <w:pPr>
      <w:numPr>
        <w:numId w:val="2"/>
      </w:numPr>
    </w:pPr>
  </w:style>
  <w:style w:type="numbering" w:customStyle="1" w:styleId="WWNum3">
    <w:name w:val="WWNum3"/>
    <w:basedOn w:val="Bezlisty"/>
    <w:rsid w:val="00361408"/>
    <w:pPr>
      <w:numPr>
        <w:numId w:val="3"/>
      </w:numPr>
    </w:pPr>
  </w:style>
  <w:style w:type="numbering" w:customStyle="1" w:styleId="WWNum4">
    <w:name w:val="WWNum4"/>
    <w:basedOn w:val="Bezlisty"/>
    <w:rsid w:val="00361408"/>
    <w:pPr>
      <w:numPr>
        <w:numId w:val="4"/>
      </w:numPr>
    </w:pPr>
  </w:style>
  <w:style w:type="numbering" w:customStyle="1" w:styleId="WWNum5">
    <w:name w:val="WWNum5"/>
    <w:basedOn w:val="Bezlisty"/>
    <w:rsid w:val="00361408"/>
    <w:pPr>
      <w:numPr>
        <w:numId w:val="5"/>
      </w:numPr>
    </w:pPr>
  </w:style>
  <w:style w:type="numbering" w:customStyle="1" w:styleId="WWNum6">
    <w:name w:val="WWNum6"/>
    <w:basedOn w:val="Bezlisty"/>
    <w:rsid w:val="00361408"/>
    <w:pPr>
      <w:numPr>
        <w:numId w:val="6"/>
      </w:numPr>
    </w:pPr>
  </w:style>
  <w:style w:type="numbering" w:customStyle="1" w:styleId="WWNum7">
    <w:name w:val="WWNum7"/>
    <w:basedOn w:val="Bezlisty"/>
    <w:rsid w:val="00361408"/>
    <w:pPr>
      <w:numPr>
        <w:numId w:val="7"/>
      </w:numPr>
    </w:pPr>
  </w:style>
  <w:style w:type="numbering" w:customStyle="1" w:styleId="WWNum8">
    <w:name w:val="WWNum8"/>
    <w:basedOn w:val="Bezlisty"/>
    <w:rsid w:val="00361408"/>
    <w:pPr>
      <w:numPr>
        <w:numId w:val="8"/>
      </w:numPr>
    </w:pPr>
  </w:style>
  <w:style w:type="numbering" w:customStyle="1" w:styleId="WWNum9">
    <w:name w:val="WWNum9"/>
    <w:basedOn w:val="Bezlisty"/>
    <w:rsid w:val="00361408"/>
    <w:pPr>
      <w:numPr>
        <w:numId w:val="9"/>
      </w:numPr>
    </w:pPr>
  </w:style>
  <w:style w:type="numbering" w:customStyle="1" w:styleId="WWNum10">
    <w:name w:val="WWNum10"/>
    <w:basedOn w:val="Bezlisty"/>
    <w:rsid w:val="00361408"/>
    <w:pPr>
      <w:numPr>
        <w:numId w:val="10"/>
      </w:numPr>
    </w:pPr>
  </w:style>
  <w:style w:type="numbering" w:customStyle="1" w:styleId="WWNum11">
    <w:name w:val="WWNum11"/>
    <w:basedOn w:val="Bezlisty"/>
    <w:rsid w:val="00361408"/>
    <w:pPr>
      <w:numPr>
        <w:numId w:val="11"/>
      </w:numPr>
    </w:pPr>
  </w:style>
  <w:style w:type="numbering" w:customStyle="1" w:styleId="WWNum12">
    <w:name w:val="WWNum12"/>
    <w:basedOn w:val="Bezlisty"/>
    <w:rsid w:val="00361408"/>
    <w:pPr>
      <w:numPr>
        <w:numId w:val="12"/>
      </w:numPr>
    </w:pPr>
  </w:style>
  <w:style w:type="numbering" w:customStyle="1" w:styleId="WWNum13">
    <w:name w:val="WWNum13"/>
    <w:basedOn w:val="Bezlisty"/>
    <w:rsid w:val="00361408"/>
    <w:pPr>
      <w:numPr>
        <w:numId w:val="13"/>
      </w:numPr>
    </w:pPr>
  </w:style>
  <w:style w:type="numbering" w:customStyle="1" w:styleId="WWNum14">
    <w:name w:val="WWNum14"/>
    <w:basedOn w:val="Bezlisty"/>
    <w:rsid w:val="00361408"/>
    <w:pPr>
      <w:numPr>
        <w:numId w:val="14"/>
      </w:numPr>
    </w:pPr>
  </w:style>
  <w:style w:type="numbering" w:customStyle="1" w:styleId="WWNum15">
    <w:name w:val="WWNum15"/>
    <w:basedOn w:val="Bezlisty"/>
    <w:rsid w:val="00361408"/>
    <w:pPr>
      <w:numPr>
        <w:numId w:val="15"/>
      </w:numPr>
    </w:pPr>
  </w:style>
  <w:style w:type="numbering" w:customStyle="1" w:styleId="WWNum16">
    <w:name w:val="WWNum16"/>
    <w:basedOn w:val="Bezlisty"/>
    <w:rsid w:val="00361408"/>
    <w:pPr>
      <w:numPr>
        <w:numId w:val="16"/>
      </w:numPr>
    </w:pPr>
  </w:style>
  <w:style w:type="numbering" w:customStyle="1" w:styleId="WWNum17">
    <w:name w:val="WWNum17"/>
    <w:basedOn w:val="Bezlisty"/>
    <w:rsid w:val="00361408"/>
    <w:pPr>
      <w:numPr>
        <w:numId w:val="17"/>
      </w:numPr>
    </w:pPr>
  </w:style>
  <w:style w:type="numbering" w:customStyle="1" w:styleId="WWNum18">
    <w:name w:val="WWNum18"/>
    <w:basedOn w:val="Bezlisty"/>
    <w:rsid w:val="00361408"/>
    <w:pPr>
      <w:numPr>
        <w:numId w:val="18"/>
      </w:numPr>
    </w:pPr>
  </w:style>
  <w:style w:type="numbering" w:customStyle="1" w:styleId="WWNum19">
    <w:name w:val="WWNum19"/>
    <w:basedOn w:val="Bezlisty"/>
    <w:rsid w:val="00361408"/>
    <w:pPr>
      <w:numPr>
        <w:numId w:val="19"/>
      </w:numPr>
    </w:pPr>
  </w:style>
  <w:style w:type="numbering" w:customStyle="1" w:styleId="WWNum20">
    <w:name w:val="WWNum20"/>
    <w:basedOn w:val="Bezlisty"/>
    <w:rsid w:val="00361408"/>
    <w:pPr>
      <w:numPr>
        <w:numId w:val="20"/>
      </w:numPr>
    </w:pPr>
  </w:style>
  <w:style w:type="numbering" w:customStyle="1" w:styleId="WWNum21">
    <w:name w:val="WWNum21"/>
    <w:basedOn w:val="Bezlisty"/>
    <w:rsid w:val="00361408"/>
    <w:pPr>
      <w:numPr>
        <w:numId w:val="21"/>
      </w:numPr>
    </w:pPr>
  </w:style>
  <w:style w:type="numbering" w:customStyle="1" w:styleId="WWNum22">
    <w:name w:val="WWNum22"/>
    <w:basedOn w:val="Bezlisty"/>
    <w:rsid w:val="00361408"/>
    <w:pPr>
      <w:numPr>
        <w:numId w:val="22"/>
      </w:numPr>
    </w:pPr>
  </w:style>
  <w:style w:type="numbering" w:customStyle="1" w:styleId="WWNum23">
    <w:name w:val="WWNum23"/>
    <w:basedOn w:val="Bezlisty"/>
    <w:rsid w:val="00361408"/>
    <w:pPr>
      <w:numPr>
        <w:numId w:val="23"/>
      </w:numPr>
    </w:pPr>
  </w:style>
  <w:style w:type="numbering" w:customStyle="1" w:styleId="WWNum24">
    <w:name w:val="WWNum24"/>
    <w:basedOn w:val="Bezlisty"/>
    <w:rsid w:val="00361408"/>
    <w:pPr>
      <w:numPr>
        <w:numId w:val="24"/>
      </w:numPr>
    </w:pPr>
  </w:style>
  <w:style w:type="numbering" w:customStyle="1" w:styleId="WWNum25">
    <w:name w:val="WWNum25"/>
    <w:basedOn w:val="Bezlisty"/>
    <w:rsid w:val="00361408"/>
    <w:pPr>
      <w:numPr>
        <w:numId w:val="25"/>
      </w:numPr>
    </w:pPr>
  </w:style>
  <w:style w:type="numbering" w:customStyle="1" w:styleId="WWNum26">
    <w:name w:val="WWNum26"/>
    <w:basedOn w:val="Bezlisty"/>
    <w:rsid w:val="00361408"/>
    <w:pPr>
      <w:numPr>
        <w:numId w:val="26"/>
      </w:numPr>
    </w:pPr>
  </w:style>
  <w:style w:type="numbering" w:customStyle="1" w:styleId="WWNum27">
    <w:name w:val="WWNum27"/>
    <w:basedOn w:val="Bezlisty"/>
    <w:rsid w:val="00361408"/>
    <w:pPr>
      <w:numPr>
        <w:numId w:val="27"/>
      </w:numPr>
    </w:pPr>
  </w:style>
  <w:style w:type="character" w:customStyle="1" w:styleId="Nagwek1Znak">
    <w:name w:val="Nagłówek 1 Znak"/>
    <w:link w:val="Nagwek1"/>
    <w:uiPriority w:val="9"/>
    <w:rsid w:val="00615E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253F06"/>
    <w:rPr>
      <w:rFonts w:cs="Mangal"/>
      <w:sz w:val="22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F0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F0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0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9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3C"/>
    <w:rPr>
      <w:rFonts w:ascii="Segoe UI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6772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6772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6772"/>
    <w:rPr>
      <w:rFonts w:cs="Mangal"/>
      <w:sz w:val="22"/>
      <w:lang w:eastAsia="zh-CN" w:bidi="hi-IN"/>
    </w:rPr>
  </w:style>
  <w:style w:type="paragraph" w:styleId="Listapunktowana">
    <w:name w:val="List Bullet"/>
    <w:basedOn w:val="Normalny"/>
    <w:uiPriority w:val="9"/>
    <w:qFormat/>
    <w:rsid w:val="003F5B9F"/>
    <w:pPr>
      <w:numPr>
        <w:numId w:val="30"/>
      </w:num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US" w:eastAsia="en-US" w:bidi="ar-SA"/>
    </w:rPr>
  </w:style>
  <w:style w:type="paragraph" w:customStyle="1" w:styleId="paragraph">
    <w:name w:val="paragraph"/>
    <w:basedOn w:val="Normalny"/>
    <w:rsid w:val="003F5B9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omylnaczcionkaakapitu"/>
    <w:rsid w:val="003F5B9F"/>
  </w:style>
  <w:style w:type="character" w:customStyle="1" w:styleId="eop">
    <w:name w:val="eop"/>
    <w:basedOn w:val="Domylnaczcionkaakapitu"/>
    <w:rsid w:val="003F5B9F"/>
  </w:style>
  <w:style w:type="character" w:styleId="Hipercze">
    <w:name w:val="Hyperlink"/>
    <w:basedOn w:val="Domylnaczcionkaakapitu"/>
    <w:uiPriority w:val="99"/>
    <w:unhideWhenUsed/>
    <w:rsid w:val="004B3422"/>
    <w:rPr>
      <w:color w:val="46788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3422"/>
    <w:rPr>
      <w:color w:val="96607D" w:themeColor="followed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457D18"/>
    <w:pPr>
      <w:suppressAutoHyphens w:val="0"/>
      <w:autoSpaceDN/>
      <w:spacing w:after="16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262626" w:themeColor="text1" w:themeTint="D9"/>
      <w:kern w:val="2"/>
      <w:lang w:eastAsia="ja-JP" w:bidi="ar-SA"/>
    </w:rPr>
  </w:style>
  <w:style w:type="character" w:customStyle="1" w:styleId="cf01">
    <w:name w:val="cf01"/>
    <w:basedOn w:val="Domylnaczcionkaakapitu"/>
    <w:rsid w:val="000425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04251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.niepor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1B8C-AA5F-4085-8CF5-CA6A173E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4027</Words>
  <Characters>24164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Patrycaj Majewska</cp:lastModifiedBy>
  <cp:revision>3</cp:revision>
  <dcterms:created xsi:type="dcterms:W3CDTF">2024-03-29T11:03:00Z</dcterms:created>
  <dcterms:modified xsi:type="dcterms:W3CDTF">2024-03-29T11:04:00Z</dcterms:modified>
</cp:coreProperties>
</file>